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2"/>
    <w:bookmarkEnd w:id="0"/>
    <w:p w:rsidR="00723D1D" w:rsidRPr="00BF7CD6" w:rsidRDefault="00723D1D" w:rsidP="00723D1D">
      <w:pPr>
        <w:spacing w:line="360" w:lineRule="auto"/>
        <w:jc w:val="center"/>
        <w:rPr>
          <w:b/>
          <w:sz w:val="32"/>
          <w:szCs w:val="32"/>
        </w:rPr>
      </w:pPr>
      <w:r w:rsidRPr="00BF7CD6">
        <w:rPr>
          <w:rFonts w:eastAsia="Calibri"/>
          <w:b/>
          <w:bCs/>
          <w:sz w:val="24"/>
          <w:szCs w:val="24"/>
        </w:rPr>
        <w:object w:dxaOrig="87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8" o:title=""/>
          </v:shape>
          <o:OLEObject Type="Embed" ProgID="Word.Picture.8" ShapeID="_x0000_i1025" DrawAspect="Content" ObjectID="_1562657782" r:id="rId9"/>
        </w:object>
      </w:r>
    </w:p>
    <w:p w:rsidR="00723D1D" w:rsidRPr="00BF7CD6" w:rsidRDefault="00723D1D" w:rsidP="00723D1D">
      <w:pPr>
        <w:jc w:val="center"/>
        <w:rPr>
          <w:b/>
          <w:sz w:val="32"/>
          <w:szCs w:val="32"/>
        </w:rPr>
      </w:pPr>
      <w:r w:rsidRPr="00BF7CD6">
        <w:rPr>
          <w:b/>
          <w:sz w:val="32"/>
          <w:szCs w:val="32"/>
        </w:rPr>
        <w:t>Федеральная служба</w:t>
      </w:r>
    </w:p>
    <w:p w:rsidR="00723D1D" w:rsidRPr="00BF7CD6" w:rsidRDefault="00723D1D" w:rsidP="00723D1D">
      <w:pPr>
        <w:jc w:val="center"/>
        <w:rPr>
          <w:b/>
          <w:sz w:val="32"/>
          <w:szCs w:val="32"/>
        </w:rPr>
      </w:pPr>
      <w:r w:rsidRPr="00BF7CD6">
        <w:rPr>
          <w:b/>
          <w:sz w:val="32"/>
          <w:szCs w:val="32"/>
        </w:rPr>
        <w:t>по экологическому, технологическому и атомному надзору</w:t>
      </w:r>
    </w:p>
    <w:p w:rsidR="00723D1D" w:rsidRPr="00BF7CD6" w:rsidRDefault="00723D1D" w:rsidP="00723D1D">
      <w:pPr>
        <w:jc w:val="center"/>
        <w:rPr>
          <w:b/>
          <w:sz w:val="32"/>
          <w:szCs w:val="32"/>
        </w:rPr>
      </w:pPr>
      <w:r w:rsidRPr="00BF7CD6">
        <w:rPr>
          <w:b/>
          <w:sz w:val="32"/>
          <w:szCs w:val="32"/>
        </w:rPr>
        <w:t>(Ростехнадзор)</w:t>
      </w:r>
    </w:p>
    <w:p w:rsidR="00723D1D" w:rsidRPr="00BF7CD6" w:rsidRDefault="00723D1D" w:rsidP="00723D1D">
      <w:pPr>
        <w:jc w:val="center"/>
        <w:rPr>
          <w:sz w:val="35"/>
          <w:szCs w:val="35"/>
        </w:rPr>
      </w:pPr>
    </w:p>
    <w:p w:rsidR="00723D1D" w:rsidRPr="00BF7CD6" w:rsidRDefault="00723D1D" w:rsidP="00723D1D">
      <w:pPr>
        <w:jc w:val="center"/>
        <w:rPr>
          <w:sz w:val="35"/>
          <w:szCs w:val="35"/>
        </w:rPr>
      </w:pPr>
    </w:p>
    <w:p w:rsidR="00723D1D" w:rsidRPr="00BF7CD6" w:rsidRDefault="00723D1D" w:rsidP="00723D1D">
      <w:pPr>
        <w:jc w:val="center"/>
        <w:rPr>
          <w:b/>
          <w:sz w:val="32"/>
          <w:szCs w:val="32"/>
        </w:rPr>
      </w:pPr>
      <w:r w:rsidRPr="00BF7CD6">
        <w:rPr>
          <w:b/>
          <w:sz w:val="32"/>
          <w:szCs w:val="32"/>
        </w:rPr>
        <w:t xml:space="preserve">Межрегиональное управление Федеральной службы </w:t>
      </w:r>
      <w:r w:rsidRPr="00BF7CD6">
        <w:rPr>
          <w:b/>
          <w:sz w:val="32"/>
          <w:szCs w:val="32"/>
        </w:rPr>
        <w:br/>
        <w:t xml:space="preserve">по экологическому, технологическому и атомному надзору </w:t>
      </w:r>
      <w:r w:rsidRPr="00BF7CD6">
        <w:rPr>
          <w:b/>
          <w:sz w:val="32"/>
          <w:szCs w:val="32"/>
        </w:rPr>
        <w:br/>
        <w:t>по Республике Крым и г. Севастополю</w:t>
      </w:r>
    </w:p>
    <w:p w:rsidR="00723D1D" w:rsidRPr="00BF7CD6" w:rsidRDefault="00723D1D" w:rsidP="00723D1D">
      <w:pPr>
        <w:jc w:val="center"/>
        <w:rPr>
          <w:b/>
          <w:sz w:val="35"/>
          <w:szCs w:val="35"/>
        </w:rPr>
      </w:pPr>
      <w:r w:rsidRPr="00BF7CD6">
        <w:rPr>
          <w:b/>
          <w:sz w:val="32"/>
          <w:szCs w:val="32"/>
        </w:rPr>
        <w:t>(Крымское управление Ростехнадзора)</w:t>
      </w:r>
    </w:p>
    <w:p w:rsidR="00723D1D" w:rsidRPr="00BF7CD6" w:rsidRDefault="00723D1D" w:rsidP="00723D1D">
      <w:pPr>
        <w:spacing w:line="360" w:lineRule="auto"/>
        <w:jc w:val="center"/>
        <w:rPr>
          <w:sz w:val="40"/>
          <w:szCs w:val="40"/>
        </w:rPr>
      </w:pPr>
    </w:p>
    <w:p w:rsidR="00723D1D" w:rsidRDefault="00723D1D" w:rsidP="00723D1D">
      <w:pPr>
        <w:spacing w:line="360" w:lineRule="auto"/>
        <w:jc w:val="center"/>
        <w:rPr>
          <w:sz w:val="40"/>
          <w:szCs w:val="40"/>
        </w:rPr>
      </w:pPr>
    </w:p>
    <w:p w:rsidR="00723D1D" w:rsidRPr="00BF7CD6" w:rsidRDefault="00723D1D" w:rsidP="00723D1D">
      <w:pPr>
        <w:spacing w:line="360" w:lineRule="auto"/>
        <w:jc w:val="center"/>
        <w:rPr>
          <w:sz w:val="40"/>
          <w:szCs w:val="40"/>
        </w:rPr>
      </w:pPr>
    </w:p>
    <w:p w:rsidR="00723D1D" w:rsidRPr="00BF7CD6" w:rsidRDefault="00723D1D" w:rsidP="00723D1D">
      <w:pPr>
        <w:spacing w:line="360" w:lineRule="auto"/>
        <w:jc w:val="center"/>
        <w:rPr>
          <w:b/>
          <w:sz w:val="48"/>
          <w:szCs w:val="48"/>
        </w:rPr>
      </w:pPr>
      <w:r w:rsidRPr="00BF7CD6">
        <w:rPr>
          <w:b/>
          <w:sz w:val="48"/>
          <w:szCs w:val="48"/>
        </w:rPr>
        <w:t xml:space="preserve">Д О К Л А Д </w:t>
      </w:r>
    </w:p>
    <w:p w:rsidR="00723D1D" w:rsidRPr="00BF7CD6" w:rsidRDefault="00723D1D" w:rsidP="00723D1D">
      <w:pPr>
        <w:spacing w:line="360" w:lineRule="auto"/>
        <w:jc w:val="center"/>
        <w:rPr>
          <w:b/>
          <w:sz w:val="40"/>
          <w:szCs w:val="40"/>
        </w:rPr>
      </w:pPr>
      <w:r w:rsidRPr="00BF7CD6">
        <w:rPr>
          <w:b/>
          <w:sz w:val="40"/>
          <w:szCs w:val="40"/>
        </w:rPr>
        <w:t>Руководителя Крымского управления Ростехнадзора</w:t>
      </w:r>
    </w:p>
    <w:p w:rsidR="00723D1D" w:rsidRPr="00BF7CD6" w:rsidRDefault="00723D1D" w:rsidP="00723D1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КАРПУС</w:t>
      </w:r>
      <w:r w:rsidR="00ED68C3">
        <w:rPr>
          <w:b/>
          <w:sz w:val="40"/>
          <w:szCs w:val="40"/>
        </w:rPr>
        <w:t>Я</w:t>
      </w:r>
      <w:r>
        <w:rPr>
          <w:b/>
          <w:sz w:val="40"/>
          <w:szCs w:val="40"/>
        </w:rPr>
        <w:t xml:space="preserve"> Владимира Валерьевича</w:t>
      </w:r>
    </w:p>
    <w:p w:rsidR="00723D1D" w:rsidRPr="00470789" w:rsidRDefault="00723D1D" w:rsidP="00723D1D">
      <w:pPr>
        <w:spacing w:before="100" w:beforeAutospacing="1" w:after="100" w:afterAutospacing="1" w:line="293" w:lineRule="atLeast"/>
        <w:ind w:left="1843" w:hanging="1843"/>
        <w:jc w:val="both"/>
        <w:rPr>
          <w:b/>
          <w:sz w:val="32"/>
          <w:szCs w:val="32"/>
        </w:rPr>
      </w:pPr>
      <w:r w:rsidRPr="00470789">
        <w:rPr>
          <w:b/>
          <w:sz w:val="32"/>
          <w:szCs w:val="32"/>
        </w:rPr>
        <w:t xml:space="preserve">НА ТЕМУ: </w:t>
      </w:r>
      <w:bookmarkStart w:id="1" w:name="_GoBack"/>
      <w:r w:rsidRPr="00470789">
        <w:rPr>
          <w:b/>
          <w:sz w:val="32"/>
          <w:szCs w:val="32"/>
        </w:rPr>
        <w:t xml:space="preserve">«Анализ правоприменительной практики контрольно-надзорной деятельности в Межрегиональном управлении Федеральной службы по экологическому, технологическому и атомному надзору по Республике Крым и г. Севастополю за </w:t>
      </w:r>
      <w:r w:rsidR="003F6A9A">
        <w:rPr>
          <w:b/>
          <w:sz w:val="32"/>
          <w:szCs w:val="32"/>
          <w:lang w:val="en-US"/>
        </w:rPr>
        <w:t>I</w:t>
      </w:r>
      <w:r w:rsidR="003F6A9A" w:rsidRPr="003F6A9A">
        <w:rPr>
          <w:b/>
          <w:sz w:val="32"/>
          <w:szCs w:val="32"/>
        </w:rPr>
        <w:t xml:space="preserve"> </w:t>
      </w:r>
      <w:r w:rsidR="003F6A9A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лугодие </w:t>
      </w:r>
      <w:r w:rsidRPr="00470789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470789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470789">
        <w:rPr>
          <w:b/>
          <w:sz w:val="32"/>
          <w:szCs w:val="32"/>
        </w:rPr>
        <w:t>»</w:t>
      </w:r>
      <w:bookmarkEnd w:id="1"/>
    </w:p>
    <w:p w:rsidR="00723D1D" w:rsidRDefault="00723D1D" w:rsidP="00723D1D">
      <w:pPr>
        <w:spacing w:line="360" w:lineRule="auto"/>
        <w:jc w:val="center"/>
        <w:rPr>
          <w:sz w:val="28"/>
          <w:szCs w:val="28"/>
        </w:rPr>
      </w:pPr>
    </w:p>
    <w:p w:rsidR="00723D1D" w:rsidRDefault="00723D1D" w:rsidP="00723D1D">
      <w:pPr>
        <w:spacing w:line="360" w:lineRule="auto"/>
        <w:jc w:val="center"/>
        <w:rPr>
          <w:sz w:val="28"/>
          <w:szCs w:val="28"/>
        </w:rPr>
      </w:pPr>
    </w:p>
    <w:p w:rsidR="00723D1D" w:rsidRDefault="00723D1D" w:rsidP="00723D1D">
      <w:pPr>
        <w:spacing w:line="360" w:lineRule="auto"/>
        <w:jc w:val="center"/>
        <w:rPr>
          <w:sz w:val="28"/>
          <w:szCs w:val="28"/>
        </w:rPr>
      </w:pPr>
    </w:p>
    <w:p w:rsidR="00723D1D" w:rsidRPr="00BF7CD6" w:rsidRDefault="00723D1D" w:rsidP="00723D1D">
      <w:pPr>
        <w:spacing w:line="360" w:lineRule="auto"/>
        <w:jc w:val="center"/>
        <w:rPr>
          <w:sz w:val="28"/>
          <w:szCs w:val="28"/>
        </w:rPr>
      </w:pPr>
    </w:p>
    <w:p w:rsidR="00723D1D" w:rsidRPr="00BF7CD6" w:rsidRDefault="00723D1D" w:rsidP="00723D1D">
      <w:pPr>
        <w:spacing w:line="360" w:lineRule="auto"/>
        <w:jc w:val="center"/>
        <w:rPr>
          <w:b/>
          <w:sz w:val="28"/>
          <w:szCs w:val="28"/>
        </w:rPr>
      </w:pPr>
      <w:r w:rsidRPr="00BF7CD6">
        <w:rPr>
          <w:b/>
          <w:sz w:val="28"/>
          <w:szCs w:val="28"/>
        </w:rPr>
        <w:t>г. Симферополь</w:t>
      </w:r>
    </w:p>
    <w:p w:rsidR="00723D1D" w:rsidRDefault="00723D1D" w:rsidP="00723D1D">
      <w:pPr>
        <w:spacing w:line="360" w:lineRule="auto"/>
        <w:jc w:val="center"/>
        <w:rPr>
          <w:b/>
          <w:sz w:val="28"/>
          <w:szCs w:val="28"/>
        </w:rPr>
      </w:pPr>
      <w:r w:rsidRPr="00BF7CD6">
        <w:rPr>
          <w:b/>
          <w:sz w:val="28"/>
          <w:szCs w:val="28"/>
        </w:rPr>
        <w:t>2017 год</w:t>
      </w:r>
    </w:p>
    <w:p w:rsidR="00C10095" w:rsidRDefault="00C10095" w:rsidP="00723D1D">
      <w:pPr>
        <w:spacing w:line="360" w:lineRule="auto"/>
        <w:jc w:val="center"/>
        <w:rPr>
          <w:b/>
          <w:sz w:val="28"/>
          <w:szCs w:val="28"/>
        </w:rPr>
      </w:pPr>
    </w:p>
    <w:p w:rsidR="00C10095" w:rsidRPr="00BF7CD6" w:rsidRDefault="00C10095" w:rsidP="00723D1D">
      <w:pPr>
        <w:spacing w:line="360" w:lineRule="auto"/>
        <w:jc w:val="center"/>
        <w:rPr>
          <w:b/>
          <w:sz w:val="28"/>
          <w:szCs w:val="28"/>
        </w:rPr>
      </w:pPr>
    </w:p>
    <w:p w:rsidR="002371CA" w:rsidRPr="00B11DD2" w:rsidRDefault="002371CA" w:rsidP="002535A4">
      <w:pPr>
        <w:ind w:firstLine="851"/>
        <w:jc w:val="both"/>
        <w:rPr>
          <w:b/>
          <w:color w:val="000000"/>
          <w:sz w:val="28"/>
          <w:szCs w:val="28"/>
        </w:rPr>
      </w:pPr>
      <w:r w:rsidRPr="00B11DD2">
        <w:rPr>
          <w:b/>
          <w:color w:val="000000"/>
          <w:sz w:val="28"/>
          <w:szCs w:val="28"/>
        </w:rPr>
        <w:lastRenderedPageBreak/>
        <w:t>1.</w:t>
      </w:r>
      <w:r w:rsidR="00384460" w:rsidRPr="00B11DD2">
        <w:rPr>
          <w:b/>
          <w:color w:val="000000"/>
          <w:sz w:val="28"/>
          <w:szCs w:val="28"/>
        </w:rPr>
        <w:t xml:space="preserve"> </w:t>
      </w:r>
      <w:r w:rsidRPr="00B11DD2">
        <w:rPr>
          <w:b/>
          <w:color w:val="000000"/>
          <w:sz w:val="28"/>
          <w:szCs w:val="28"/>
        </w:rPr>
        <w:t>Взаимодействие с аппаратом полномочного представителя</w:t>
      </w:r>
      <w:r w:rsidR="00122859" w:rsidRPr="00B11DD2">
        <w:rPr>
          <w:b/>
          <w:color w:val="000000"/>
          <w:sz w:val="28"/>
          <w:szCs w:val="28"/>
        </w:rPr>
        <w:t xml:space="preserve"> </w:t>
      </w:r>
      <w:r w:rsidRPr="00B11DD2">
        <w:rPr>
          <w:b/>
          <w:color w:val="000000"/>
          <w:sz w:val="28"/>
          <w:szCs w:val="28"/>
        </w:rPr>
        <w:t xml:space="preserve">Президента Российской Федерации в </w:t>
      </w:r>
      <w:r w:rsidR="00CE6B73" w:rsidRPr="00B11DD2">
        <w:rPr>
          <w:rFonts w:eastAsia="Calibri"/>
          <w:b/>
          <w:sz w:val="28"/>
          <w:szCs w:val="28"/>
          <w:lang w:eastAsia="en-US"/>
        </w:rPr>
        <w:t>Крымском управлении Ростехнадзора.</w:t>
      </w:r>
    </w:p>
    <w:p w:rsidR="00E61DDD" w:rsidRPr="00B11DD2" w:rsidRDefault="00E61DDD" w:rsidP="002535A4">
      <w:pPr>
        <w:ind w:firstLine="709"/>
        <w:jc w:val="both"/>
        <w:rPr>
          <w:color w:val="000000"/>
          <w:sz w:val="28"/>
          <w:szCs w:val="28"/>
        </w:rPr>
      </w:pPr>
      <w:r w:rsidRPr="00B11DD2">
        <w:rPr>
          <w:color w:val="000000"/>
          <w:sz w:val="28"/>
          <w:szCs w:val="28"/>
        </w:rPr>
        <w:t xml:space="preserve">Крымское управление Ростехнадзора вело активное взаимодействие </w:t>
      </w:r>
      <w:r w:rsidR="00D83C17" w:rsidRPr="00B11DD2">
        <w:rPr>
          <w:color w:val="000000"/>
          <w:sz w:val="28"/>
          <w:szCs w:val="28"/>
        </w:rPr>
        <w:br/>
      </w:r>
      <w:r w:rsidRPr="00B11DD2">
        <w:rPr>
          <w:color w:val="000000"/>
          <w:sz w:val="28"/>
          <w:szCs w:val="28"/>
        </w:rPr>
        <w:t xml:space="preserve">с аппаратом полномочного представителя Президента Российской Федерации </w:t>
      </w:r>
      <w:r w:rsidR="003C755D" w:rsidRPr="00B11DD2">
        <w:rPr>
          <w:color w:val="000000"/>
          <w:sz w:val="28"/>
          <w:szCs w:val="28"/>
        </w:rPr>
        <w:br/>
      </w:r>
      <w:r w:rsidR="00374460" w:rsidRPr="00B11DD2">
        <w:rPr>
          <w:color w:val="000000"/>
          <w:sz w:val="28"/>
          <w:szCs w:val="28"/>
        </w:rPr>
        <w:t>на территории Республики Крым и г. Севастополя</w:t>
      </w:r>
      <w:r w:rsidR="00CE6B73" w:rsidRPr="00B11DD2">
        <w:rPr>
          <w:color w:val="000000"/>
          <w:sz w:val="28"/>
          <w:szCs w:val="28"/>
        </w:rPr>
        <w:t xml:space="preserve"> </w:t>
      </w:r>
      <w:r w:rsidRPr="00B11DD2">
        <w:rPr>
          <w:color w:val="000000"/>
          <w:sz w:val="28"/>
          <w:szCs w:val="28"/>
        </w:rPr>
        <w:t>за отчетный период, а именно:</w:t>
      </w:r>
    </w:p>
    <w:p w:rsidR="00E61DDD" w:rsidRPr="00B11DD2" w:rsidRDefault="00E61DDD" w:rsidP="002535A4">
      <w:pPr>
        <w:ind w:firstLine="709"/>
        <w:jc w:val="both"/>
        <w:rPr>
          <w:color w:val="000000"/>
          <w:sz w:val="28"/>
          <w:szCs w:val="28"/>
        </w:rPr>
      </w:pPr>
      <w:r w:rsidRPr="00B11DD2">
        <w:rPr>
          <w:color w:val="000000"/>
          <w:sz w:val="28"/>
          <w:szCs w:val="28"/>
        </w:rPr>
        <w:t>- прин</w:t>
      </w:r>
      <w:r w:rsidR="009556E4">
        <w:rPr>
          <w:color w:val="000000"/>
          <w:sz w:val="28"/>
          <w:szCs w:val="28"/>
        </w:rPr>
        <w:t>ято</w:t>
      </w:r>
      <w:r w:rsidRPr="00B11DD2">
        <w:rPr>
          <w:color w:val="000000"/>
          <w:sz w:val="28"/>
          <w:szCs w:val="28"/>
        </w:rPr>
        <w:t xml:space="preserve"> участие в</w:t>
      </w:r>
      <w:r w:rsidR="009556E4">
        <w:rPr>
          <w:color w:val="000000"/>
          <w:sz w:val="28"/>
          <w:szCs w:val="28"/>
        </w:rPr>
        <w:t xml:space="preserve"> </w:t>
      </w:r>
      <w:r w:rsidR="00A2392E">
        <w:rPr>
          <w:color w:val="000000"/>
          <w:sz w:val="28"/>
          <w:szCs w:val="28"/>
        </w:rPr>
        <w:t>совместном</w:t>
      </w:r>
      <w:r w:rsidR="009556E4">
        <w:rPr>
          <w:color w:val="000000"/>
          <w:sz w:val="28"/>
          <w:szCs w:val="28"/>
        </w:rPr>
        <w:t xml:space="preserve"> совещании с ГФИ по городу </w:t>
      </w:r>
      <w:r w:rsidR="00A2392E">
        <w:rPr>
          <w:color w:val="000000"/>
          <w:sz w:val="28"/>
          <w:szCs w:val="28"/>
        </w:rPr>
        <w:t>Севастополю по</w:t>
      </w:r>
      <w:r w:rsidR="009556E4">
        <w:rPr>
          <w:color w:val="000000"/>
          <w:sz w:val="28"/>
          <w:szCs w:val="28"/>
        </w:rPr>
        <w:t xml:space="preserve"> работе подсистемы в рамках Единой государственной системы предупреждения и ликвидации чрезвычайных ситуаций по реагированию на ЧС</w:t>
      </w:r>
      <w:r w:rsidRPr="00B11DD2">
        <w:rPr>
          <w:color w:val="000000"/>
          <w:sz w:val="28"/>
          <w:szCs w:val="28"/>
        </w:rPr>
        <w:t>;</w:t>
      </w:r>
    </w:p>
    <w:p w:rsidR="009556E4" w:rsidRDefault="00374460" w:rsidP="002535A4">
      <w:pPr>
        <w:ind w:firstLine="709"/>
        <w:jc w:val="both"/>
        <w:rPr>
          <w:color w:val="000000"/>
          <w:sz w:val="28"/>
          <w:szCs w:val="28"/>
        </w:rPr>
      </w:pPr>
      <w:r w:rsidRPr="00B11DD2">
        <w:rPr>
          <w:color w:val="000000"/>
          <w:sz w:val="28"/>
          <w:szCs w:val="28"/>
        </w:rPr>
        <w:t xml:space="preserve">- </w:t>
      </w:r>
      <w:r w:rsidR="009556E4" w:rsidRPr="00B11DD2">
        <w:rPr>
          <w:color w:val="000000"/>
          <w:sz w:val="28"/>
          <w:szCs w:val="28"/>
        </w:rPr>
        <w:t>прин</w:t>
      </w:r>
      <w:r w:rsidR="009556E4">
        <w:rPr>
          <w:color w:val="000000"/>
          <w:sz w:val="28"/>
          <w:szCs w:val="28"/>
        </w:rPr>
        <w:t>ято</w:t>
      </w:r>
      <w:r w:rsidR="009556E4" w:rsidRPr="00B11DD2">
        <w:rPr>
          <w:color w:val="000000"/>
          <w:sz w:val="28"/>
          <w:szCs w:val="28"/>
        </w:rPr>
        <w:t xml:space="preserve"> участие в</w:t>
      </w:r>
      <w:r w:rsidR="009556E4">
        <w:rPr>
          <w:color w:val="000000"/>
          <w:sz w:val="28"/>
          <w:szCs w:val="28"/>
        </w:rPr>
        <w:t xml:space="preserve"> </w:t>
      </w:r>
      <w:r w:rsidR="00A2392E">
        <w:rPr>
          <w:color w:val="000000"/>
          <w:sz w:val="28"/>
          <w:szCs w:val="28"/>
        </w:rPr>
        <w:t>совместном</w:t>
      </w:r>
      <w:r w:rsidR="009556E4">
        <w:rPr>
          <w:color w:val="000000"/>
          <w:sz w:val="28"/>
          <w:szCs w:val="28"/>
        </w:rPr>
        <w:t xml:space="preserve"> совещании с заместителем губернатора города Севастополя и ГФИ по городу Севастополю, а также </w:t>
      </w:r>
      <w:r w:rsidR="00A2392E">
        <w:rPr>
          <w:color w:val="000000"/>
          <w:sz w:val="28"/>
          <w:szCs w:val="28"/>
        </w:rPr>
        <w:t>организациями,</w:t>
      </w:r>
      <w:r w:rsidR="009556E4">
        <w:rPr>
          <w:color w:val="000000"/>
          <w:sz w:val="28"/>
          <w:szCs w:val="28"/>
        </w:rPr>
        <w:t xml:space="preserve"> эксплуатирующими сети газораспределения и газопотребления многоэтажных жилых </w:t>
      </w:r>
      <w:r w:rsidR="00A2392E">
        <w:rPr>
          <w:color w:val="000000"/>
          <w:sz w:val="28"/>
          <w:szCs w:val="28"/>
        </w:rPr>
        <w:t>домов по</w:t>
      </w:r>
      <w:r w:rsidR="009556E4">
        <w:rPr>
          <w:color w:val="000000"/>
          <w:sz w:val="28"/>
          <w:szCs w:val="28"/>
        </w:rPr>
        <w:t xml:space="preserve"> вопросу безопасной эксплуатации </w:t>
      </w:r>
      <w:r w:rsidR="00A2392E">
        <w:rPr>
          <w:color w:val="000000"/>
          <w:sz w:val="28"/>
          <w:szCs w:val="28"/>
        </w:rPr>
        <w:t>внутридомовых</w:t>
      </w:r>
      <w:r w:rsidR="009556E4">
        <w:rPr>
          <w:color w:val="000000"/>
          <w:sz w:val="28"/>
          <w:szCs w:val="28"/>
        </w:rPr>
        <w:t xml:space="preserve"> сетей газоснабжения в связи с участившимися авариями на </w:t>
      </w:r>
      <w:r w:rsidR="00A2392E">
        <w:rPr>
          <w:color w:val="000000"/>
          <w:sz w:val="28"/>
          <w:szCs w:val="28"/>
        </w:rPr>
        <w:t>территории</w:t>
      </w:r>
      <w:r w:rsidR="009556E4">
        <w:rPr>
          <w:color w:val="000000"/>
          <w:sz w:val="28"/>
          <w:szCs w:val="28"/>
        </w:rPr>
        <w:t xml:space="preserve"> Российской Федерации. </w:t>
      </w:r>
    </w:p>
    <w:p w:rsidR="002371CA" w:rsidRDefault="002371CA" w:rsidP="002535A4">
      <w:pPr>
        <w:ind w:firstLine="851"/>
        <w:jc w:val="both"/>
        <w:rPr>
          <w:b/>
          <w:sz w:val="28"/>
          <w:szCs w:val="28"/>
        </w:rPr>
      </w:pPr>
      <w:r w:rsidRPr="00B11DD2">
        <w:rPr>
          <w:b/>
          <w:sz w:val="28"/>
          <w:szCs w:val="28"/>
        </w:rPr>
        <w:t>2.</w:t>
      </w:r>
      <w:r w:rsidR="00384460" w:rsidRPr="00B11DD2">
        <w:rPr>
          <w:b/>
          <w:sz w:val="28"/>
          <w:szCs w:val="28"/>
        </w:rPr>
        <w:t xml:space="preserve"> </w:t>
      </w:r>
      <w:r w:rsidRPr="00B11DD2">
        <w:rPr>
          <w:b/>
          <w:sz w:val="28"/>
          <w:szCs w:val="28"/>
        </w:rPr>
        <w:t>Анализ причин аварийности и травматизма в поднад</w:t>
      </w:r>
      <w:r w:rsidR="00D36719" w:rsidRPr="00B11DD2">
        <w:rPr>
          <w:b/>
          <w:sz w:val="28"/>
          <w:szCs w:val="28"/>
        </w:rPr>
        <w:t>зорных</w:t>
      </w:r>
      <w:r w:rsidRPr="00B11DD2">
        <w:rPr>
          <w:b/>
          <w:sz w:val="28"/>
          <w:szCs w:val="28"/>
        </w:rPr>
        <w:t xml:space="preserve"> </w:t>
      </w:r>
      <w:r w:rsidR="00AE20D3" w:rsidRPr="00B11DD2">
        <w:rPr>
          <w:b/>
          <w:sz w:val="28"/>
          <w:szCs w:val="28"/>
        </w:rPr>
        <w:t>о</w:t>
      </w:r>
      <w:r w:rsidRPr="00B11DD2">
        <w:rPr>
          <w:b/>
          <w:sz w:val="28"/>
          <w:szCs w:val="28"/>
        </w:rPr>
        <w:t>рганизациях</w:t>
      </w:r>
      <w:r w:rsidR="00D36719" w:rsidRPr="00B11DD2">
        <w:rPr>
          <w:b/>
          <w:sz w:val="28"/>
          <w:szCs w:val="28"/>
        </w:rPr>
        <w:t>.</w:t>
      </w:r>
    </w:p>
    <w:p w:rsidR="00395075" w:rsidRPr="00395075" w:rsidRDefault="00395075" w:rsidP="002535A4">
      <w:pPr>
        <w:ind w:firstLine="708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За отчетный период на поднадзорных объектах произошло 77 аварий, </w:t>
      </w:r>
      <w:r w:rsidRPr="00395075">
        <w:rPr>
          <w:sz w:val="28"/>
          <w:szCs w:val="28"/>
        </w:rPr>
        <w:br/>
        <w:t xml:space="preserve">из них расследование 5 аварий в соответствии с п. 4 «Правил расследования причин аварий в электроэнергетике», утверждённых постановлением Правительства Российской Федерации от 28.10.2009 № 846 проводятся </w:t>
      </w:r>
      <w:r w:rsidRPr="00395075">
        <w:rPr>
          <w:sz w:val="28"/>
          <w:szCs w:val="28"/>
        </w:rPr>
        <w:br/>
        <w:t xml:space="preserve">под председательством Крымского управления Ростехнадзора. </w:t>
      </w:r>
      <w:r w:rsidRPr="00395075">
        <w:rPr>
          <w:sz w:val="28"/>
          <w:szCs w:val="28"/>
        </w:rPr>
        <w:br/>
        <w:t xml:space="preserve">На отчётный период расследование по авариям завершено. Несчастных случаев </w:t>
      </w:r>
      <w:r w:rsidRPr="00395075">
        <w:rPr>
          <w:sz w:val="28"/>
          <w:szCs w:val="28"/>
        </w:rPr>
        <w:br/>
        <w:t xml:space="preserve">со смертельным исходом не зафиксировано. </w:t>
      </w:r>
    </w:p>
    <w:p w:rsidR="00395075" w:rsidRPr="00395075" w:rsidRDefault="00395075" w:rsidP="002535A4">
      <w:pPr>
        <w:ind w:firstLine="708"/>
        <w:jc w:val="both"/>
        <w:rPr>
          <w:sz w:val="32"/>
          <w:szCs w:val="28"/>
        </w:rPr>
      </w:pPr>
      <w:r w:rsidRPr="00395075">
        <w:rPr>
          <w:sz w:val="28"/>
          <w:szCs w:val="28"/>
        </w:rPr>
        <w:t xml:space="preserve">Сотрудниками Крымского управления Ростехнадзора принято участие </w:t>
      </w:r>
      <w:r w:rsidRPr="00395075">
        <w:rPr>
          <w:sz w:val="28"/>
          <w:szCs w:val="28"/>
        </w:rPr>
        <w:br/>
        <w:t>в комиссии по расследованию несчастного случая со смертельным исходом работника Евпаторийского РЭС ГУП РК «Крымэнерго» с выездом на место происшествия. На отчётный период расследование не завершено (запрошены документы, работает следственный комитет).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>Аварии на объектах электроэнергетики, расследуемые комиссией Ростехнадзора: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>16.03.2017 в 06-24 отключение КВЛ 220 кВ Тамань - Кафа I цепь.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25.03.2017 в 03-01 произошла полная потеря диспетчерской связи </w:t>
      </w:r>
      <w:r w:rsidRPr="00395075">
        <w:rPr>
          <w:sz w:val="28"/>
          <w:szCs w:val="28"/>
        </w:rPr>
        <w:br/>
        <w:t>и телеметрической информации между ДЦ Черноморского РДУ и Сакские тепловые сети (СТС).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25.03.2017 в 06-11 произошла полная потеря диспетчерской связи </w:t>
      </w:r>
      <w:r w:rsidRPr="00395075">
        <w:rPr>
          <w:sz w:val="28"/>
          <w:szCs w:val="28"/>
        </w:rPr>
        <w:br/>
        <w:t>и телеметрической информации между ДЦ Черноморского РДУ и ПС 220 кВ Насосная 2, ДЦ Черноморского РДУ и ПС 220 кВ Марьяновка;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14.04.2017 в 01-15 произошла полная потеря диспетчерской связи </w:t>
      </w:r>
      <w:r w:rsidRPr="00395075">
        <w:rPr>
          <w:sz w:val="28"/>
          <w:szCs w:val="28"/>
        </w:rPr>
        <w:br/>
        <w:t>и телеметрической информации между ДЦ Черноморского РДУ и ПС – 220 кВ «Насосная-2» ГУП РК «Крымэнерго»;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16.05.2017 в 02-51 произошла полная потеря диспетчерской связи </w:t>
      </w:r>
      <w:r w:rsidRPr="00395075">
        <w:rPr>
          <w:sz w:val="28"/>
          <w:szCs w:val="28"/>
        </w:rPr>
        <w:br/>
        <w:t>и телеметрической информации между ДЦ Черноморского РДУ и ПС – 220 кВ «Насосная-2» ГУП РК «Крымэнерго»;</w:t>
      </w:r>
    </w:p>
    <w:p w:rsidR="00395075" w:rsidRPr="00395075" w:rsidRDefault="00395075" w:rsidP="002535A4">
      <w:pPr>
        <w:ind w:firstLine="709"/>
        <w:jc w:val="both"/>
        <w:rPr>
          <w:sz w:val="28"/>
          <w:szCs w:val="28"/>
        </w:rPr>
      </w:pPr>
      <w:r w:rsidRPr="00395075">
        <w:rPr>
          <w:sz w:val="28"/>
          <w:szCs w:val="28"/>
        </w:rPr>
        <w:t xml:space="preserve">По результатам расследований составлены Акты расследований причин аварий №№ 12, 13, 14, 15, 16 с указанием противоаварийных мероприятий </w:t>
      </w:r>
      <w:r w:rsidRPr="00395075">
        <w:rPr>
          <w:sz w:val="28"/>
          <w:szCs w:val="28"/>
        </w:rPr>
        <w:br/>
        <w:t>и мероприятий по недопущению выявленных нарушений.</w:t>
      </w:r>
    </w:p>
    <w:p w:rsidR="003E361C" w:rsidRDefault="00970CBF" w:rsidP="002535A4">
      <w:pPr>
        <w:tabs>
          <w:tab w:val="left" w:pos="4320"/>
          <w:tab w:val="left" w:pos="5040"/>
          <w:tab w:val="left" w:pos="5580"/>
        </w:tabs>
        <w:ind w:firstLine="851"/>
        <w:jc w:val="both"/>
        <w:rPr>
          <w:b/>
          <w:bCs/>
          <w:sz w:val="28"/>
          <w:szCs w:val="28"/>
        </w:rPr>
      </w:pPr>
      <w:r w:rsidRPr="00B11DD2">
        <w:rPr>
          <w:b/>
          <w:bCs/>
          <w:sz w:val="28"/>
          <w:szCs w:val="28"/>
        </w:rPr>
        <w:t xml:space="preserve">3. Информация о состоянии надзорной деятельности </w:t>
      </w:r>
      <w:r w:rsidR="007671DF" w:rsidRPr="00B11DD2">
        <w:rPr>
          <w:b/>
          <w:bCs/>
          <w:sz w:val="28"/>
          <w:szCs w:val="28"/>
        </w:rPr>
        <w:br/>
      </w:r>
      <w:r w:rsidR="00B0582E" w:rsidRPr="00B11DD2">
        <w:rPr>
          <w:b/>
          <w:bCs/>
          <w:sz w:val="28"/>
          <w:szCs w:val="28"/>
        </w:rPr>
        <w:t xml:space="preserve">и </w:t>
      </w:r>
      <w:r w:rsidRPr="00B11DD2">
        <w:rPr>
          <w:b/>
          <w:bCs/>
          <w:sz w:val="28"/>
          <w:szCs w:val="28"/>
        </w:rPr>
        <w:t>предложения по ее совершенствованию</w:t>
      </w:r>
      <w:r w:rsidR="00706B51" w:rsidRPr="00B11DD2">
        <w:rPr>
          <w:b/>
          <w:bCs/>
          <w:sz w:val="28"/>
          <w:szCs w:val="28"/>
        </w:rPr>
        <w:t>.</w:t>
      </w:r>
    </w:p>
    <w:p w:rsidR="001A6FEA" w:rsidRPr="00F04BE8" w:rsidRDefault="001A6FEA" w:rsidP="002535A4">
      <w:pPr>
        <w:tabs>
          <w:tab w:val="left" w:pos="4320"/>
          <w:tab w:val="left" w:pos="5040"/>
          <w:tab w:val="left" w:pos="5580"/>
        </w:tabs>
        <w:ind w:firstLine="851"/>
        <w:jc w:val="both"/>
        <w:rPr>
          <w:b/>
          <w:bCs/>
          <w:i/>
          <w:sz w:val="28"/>
          <w:szCs w:val="28"/>
        </w:rPr>
      </w:pPr>
      <w:r w:rsidRPr="00F04BE8">
        <w:rPr>
          <w:b/>
          <w:bCs/>
          <w:i/>
          <w:sz w:val="28"/>
          <w:szCs w:val="28"/>
        </w:rPr>
        <w:lastRenderedPageBreak/>
        <w:t>1) Надзор в горнорудной и нерудной промышленности.</w:t>
      </w:r>
    </w:p>
    <w:p w:rsidR="001A6FEA" w:rsidRPr="00B90542" w:rsidRDefault="001A6FEA" w:rsidP="002535A4">
      <w:pPr>
        <w:tabs>
          <w:tab w:val="left" w:pos="4320"/>
          <w:tab w:val="left" w:pos="5040"/>
          <w:tab w:val="left" w:pos="5580"/>
        </w:tabs>
        <w:ind w:firstLine="851"/>
        <w:jc w:val="both"/>
        <w:rPr>
          <w:bCs/>
          <w:sz w:val="28"/>
          <w:szCs w:val="28"/>
        </w:rPr>
      </w:pPr>
      <w:r w:rsidRPr="00B90542">
        <w:rPr>
          <w:bCs/>
          <w:sz w:val="28"/>
          <w:szCs w:val="28"/>
        </w:rPr>
        <w:t xml:space="preserve">По состоянию на 01.07.2017 г. в нерудной отрасли горному надзору подконтрольны 2 организации, осуществляющих деятельность в области промышленной безопасности, эксплуатирующие 4 опасных производственных </w:t>
      </w:r>
      <w:r w:rsidR="00A2392E" w:rsidRPr="00B90542">
        <w:rPr>
          <w:bCs/>
          <w:sz w:val="28"/>
          <w:szCs w:val="28"/>
        </w:rPr>
        <w:t>объекта,</w:t>
      </w:r>
      <w:r w:rsidRPr="00B90542">
        <w:rPr>
          <w:bCs/>
          <w:sz w:val="28"/>
          <w:szCs w:val="28"/>
        </w:rPr>
        <w:t xml:space="preserve"> на котором ведутся работы по добыче и переработке полезных ископаемых.</w:t>
      </w:r>
    </w:p>
    <w:p w:rsidR="001A6FEA" w:rsidRPr="00B90542" w:rsidRDefault="001A6FEA" w:rsidP="002535A4">
      <w:pPr>
        <w:tabs>
          <w:tab w:val="left" w:pos="4320"/>
          <w:tab w:val="left" w:pos="5040"/>
          <w:tab w:val="left" w:pos="5580"/>
        </w:tabs>
        <w:ind w:firstLine="851"/>
        <w:jc w:val="both"/>
        <w:rPr>
          <w:bCs/>
          <w:sz w:val="28"/>
          <w:szCs w:val="28"/>
        </w:rPr>
      </w:pPr>
      <w:r w:rsidRPr="00B90542">
        <w:rPr>
          <w:bCs/>
          <w:sz w:val="28"/>
          <w:szCs w:val="28"/>
        </w:rPr>
        <w:t>Контрольно-профилактическая деятельность горного надзора                                       в горнорудной и нерудной промышленности Республики Крым строится в свете требований Федерального закона от 21.07.1997 № 116-ФЗ «О промышленной безопасности опасных производственных объектов», на основании  месячных планов территориальных отделов с включением в них дополнительных работ                по оперативным запросам Ростехнадзора и вытекающих из анализа состояния промышленной безопасности и травматизма на подконтрольных предприятиях                и контрольно-профилактической работы за прошедший период.</w:t>
      </w:r>
    </w:p>
    <w:p w:rsidR="001A6FEA" w:rsidRPr="00B90542" w:rsidRDefault="001A6FEA" w:rsidP="002535A4">
      <w:pPr>
        <w:tabs>
          <w:tab w:val="left" w:pos="4320"/>
          <w:tab w:val="left" w:pos="5040"/>
          <w:tab w:val="left" w:pos="5580"/>
        </w:tabs>
        <w:ind w:firstLine="851"/>
        <w:jc w:val="both"/>
        <w:rPr>
          <w:bCs/>
          <w:sz w:val="28"/>
          <w:szCs w:val="28"/>
        </w:rPr>
      </w:pPr>
      <w:r w:rsidRPr="00B90542">
        <w:rPr>
          <w:bCs/>
          <w:sz w:val="28"/>
          <w:szCs w:val="28"/>
        </w:rPr>
        <w:t xml:space="preserve">На объектах открытых горных работ за отчетный период плановые проверки не проводились, проведено 5 внеплановых проверок организаций, эксплуатирующих горнодобывающие объекты соискателей лицензии                                      на эксплуатацию взрывопожароопасных и химически опасных производственных объектов </w:t>
      </w:r>
      <w:r w:rsidRPr="00B90542">
        <w:rPr>
          <w:bCs/>
          <w:sz w:val="28"/>
          <w:szCs w:val="28"/>
          <w:lang w:val="en-US"/>
        </w:rPr>
        <w:t>I</w:t>
      </w:r>
      <w:r w:rsidRPr="00B90542">
        <w:rPr>
          <w:bCs/>
          <w:sz w:val="28"/>
          <w:szCs w:val="28"/>
        </w:rPr>
        <w:t xml:space="preserve">, </w:t>
      </w:r>
      <w:r w:rsidRPr="00B90542">
        <w:rPr>
          <w:bCs/>
          <w:sz w:val="28"/>
          <w:szCs w:val="28"/>
          <w:lang w:val="en-US"/>
        </w:rPr>
        <w:t>II</w:t>
      </w:r>
      <w:r w:rsidRPr="00B90542">
        <w:rPr>
          <w:bCs/>
          <w:sz w:val="28"/>
          <w:szCs w:val="28"/>
        </w:rPr>
        <w:t xml:space="preserve">, </w:t>
      </w:r>
      <w:r w:rsidRPr="00B90542">
        <w:rPr>
          <w:bCs/>
          <w:sz w:val="28"/>
          <w:szCs w:val="28"/>
          <w:lang w:val="en-US"/>
        </w:rPr>
        <w:t>III</w:t>
      </w:r>
      <w:r w:rsidRPr="00B90542">
        <w:rPr>
          <w:bCs/>
          <w:sz w:val="28"/>
          <w:szCs w:val="28"/>
        </w:rPr>
        <w:t xml:space="preserve"> классов опасности, из них по результатам 1 проверки выявлено соответствие лицензионным требованиям и условиям. За 6 месяцев 2017 года                    к административной ответственности должностные и юридические лица                          не привлекались.</w:t>
      </w:r>
    </w:p>
    <w:p w:rsidR="001A6FEA" w:rsidRPr="00F04BE8" w:rsidRDefault="001A6FEA" w:rsidP="002535A4">
      <w:pPr>
        <w:tabs>
          <w:tab w:val="left" w:pos="4320"/>
          <w:tab w:val="left" w:pos="5040"/>
          <w:tab w:val="left" w:pos="5580"/>
        </w:tabs>
        <w:ind w:left="993"/>
        <w:jc w:val="both"/>
        <w:rPr>
          <w:b/>
          <w:bCs/>
          <w:i/>
          <w:iCs/>
          <w:sz w:val="28"/>
          <w:szCs w:val="28"/>
        </w:rPr>
      </w:pPr>
      <w:r w:rsidRPr="00F04BE8">
        <w:rPr>
          <w:b/>
          <w:bCs/>
          <w:i/>
          <w:iCs/>
          <w:sz w:val="28"/>
          <w:szCs w:val="28"/>
        </w:rPr>
        <w:t>2) Надзор за охраной недр и маркшейдерскими работами.</w:t>
      </w:r>
    </w:p>
    <w:p w:rsidR="001A6FEA" w:rsidRPr="00B90542" w:rsidRDefault="001A6FEA" w:rsidP="002535A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90542">
        <w:rPr>
          <w:sz w:val="28"/>
          <w:szCs w:val="28"/>
        </w:rPr>
        <w:t>Под надзором находится 40 объектов, которые эксплуатируются                             22 организациями.</w:t>
      </w:r>
      <w:r w:rsidRPr="00B90542">
        <w:rPr>
          <w:color w:val="FF0000"/>
          <w:sz w:val="28"/>
          <w:szCs w:val="28"/>
        </w:rPr>
        <w:t xml:space="preserve"> </w:t>
      </w:r>
      <w:r w:rsidRPr="00B90542">
        <w:rPr>
          <w:sz w:val="28"/>
          <w:szCs w:val="28"/>
        </w:rPr>
        <w:t xml:space="preserve">В отчётном периоде рассмотрено 4 плана развития горных работ, проведено 2 внеплановых проверки возможности соблюдения соискателем лицензии лицензионных требований и условий при производстве маркшейдерских работ. По итогам проверок выданы акты, 1 из которых о соответствии лицензионным требованиям и условиям. В отчетном периоде выдано 3 документа, удостоверяющих уточненные границы горных отводов месторождений полезных ископаемых (горноотводные акты), в том числе 1 горноотводный акт                                для разработки месторождений углеводородного сырья. За 6 месяцев 2017 года                    к административной ответственности должностные и юридические лица                    не привлекались. </w:t>
      </w:r>
    </w:p>
    <w:p w:rsidR="001A6FEA" w:rsidRPr="00F04BE8" w:rsidRDefault="001A6FEA" w:rsidP="002535A4">
      <w:pPr>
        <w:tabs>
          <w:tab w:val="left" w:pos="1134"/>
          <w:tab w:val="left" w:pos="5040"/>
          <w:tab w:val="left" w:pos="55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04BE8">
        <w:rPr>
          <w:b/>
          <w:i/>
          <w:sz w:val="28"/>
          <w:szCs w:val="28"/>
        </w:rPr>
        <w:t>3) Надзор за производством, хранением и применением взрывчатых материалов промышленного назначения и средств инициирования.</w:t>
      </w:r>
    </w:p>
    <w:p w:rsidR="001A6FEA" w:rsidRPr="00B90542" w:rsidRDefault="001A6FEA" w:rsidP="002535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542">
        <w:rPr>
          <w:sz w:val="28"/>
          <w:szCs w:val="28"/>
        </w:rPr>
        <w:t>Под надзором находится 2 ОПО. В отчётный период проведена 1 плановая проверка в области промышленной безопасности, лицензионных требований                  и условий при обращении со взрывчатыми материалами промышленного назначения. В ходе проверки выявлено 10 нарушений требований промышленной безопасности, лицензионных требований и условий. По итогам проверки выданы акт и предписание на устранение выявленных нарушений. За 6 месяцев 2017 года к административной ответственности привлечено 1 юридическое лицо                        по ч.2 ст. 9.1 КоАП РФ (сумма штрафа 300 тыс. руб.) и 1 должностное лицо                по ч.2 ст. 9.1 КоАП РФ.</w:t>
      </w:r>
      <w:r w:rsidRPr="00B90542">
        <w:rPr>
          <w:color w:val="FF0000"/>
          <w:sz w:val="28"/>
          <w:szCs w:val="28"/>
        </w:rPr>
        <w:t xml:space="preserve"> </w:t>
      </w:r>
      <w:r w:rsidRPr="00B90542">
        <w:rPr>
          <w:sz w:val="28"/>
          <w:szCs w:val="28"/>
        </w:rPr>
        <w:t>Общий расход взрывчатых веществ на поднадзорных</w:t>
      </w:r>
      <w:r w:rsidRPr="00927133">
        <w:rPr>
          <w:sz w:val="28"/>
          <w:szCs w:val="28"/>
        </w:rPr>
        <w:t xml:space="preserve"> </w:t>
      </w:r>
      <w:r w:rsidRPr="00B90542">
        <w:rPr>
          <w:sz w:val="28"/>
          <w:szCs w:val="28"/>
        </w:rPr>
        <w:t>предприятиях составил 84,837</w:t>
      </w:r>
      <w:r w:rsidRPr="00B90542">
        <w:rPr>
          <w:color w:val="FF0000"/>
          <w:sz w:val="28"/>
          <w:szCs w:val="28"/>
        </w:rPr>
        <w:t xml:space="preserve"> </w:t>
      </w:r>
      <w:r w:rsidRPr="00B90542">
        <w:rPr>
          <w:sz w:val="28"/>
          <w:szCs w:val="28"/>
        </w:rPr>
        <w:t>тонны, общий расход неэлектрических систем инициирования составил 29,896 тыс. шт.</w:t>
      </w:r>
    </w:p>
    <w:p w:rsidR="001A6FEA" w:rsidRPr="00F04BE8" w:rsidRDefault="001A6FEA" w:rsidP="002535A4">
      <w:pPr>
        <w:pStyle w:val="aff"/>
        <w:numPr>
          <w:ilvl w:val="0"/>
          <w:numId w:val="7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lastRenderedPageBreak/>
        <w:t xml:space="preserve">Надзор за объектами </w:t>
      </w:r>
      <w:proofErr w:type="spellStart"/>
      <w:r w:rsidRPr="00F04BE8">
        <w:rPr>
          <w:b/>
          <w:i/>
          <w:sz w:val="28"/>
          <w:szCs w:val="28"/>
        </w:rPr>
        <w:t>нефтегазодобычи</w:t>
      </w:r>
      <w:proofErr w:type="spellEnd"/>
      <w:r w:rsidRPr="00F04BE8">
        <w:rPr>
          <w:b/>
          <w:i/>
          <w:sz w:val="28"/>
          <w:szCs w:val="28"/>
        </w:rPr>
        <w:t xml:space="preserve">, нефтехимической </w:t>
      </w:r>
      <w:r w:rsidRPr="00F04BE8">
        <w:rPr>
          <w:b/>
          <w:i/>
          <w:sz w:val="28"/>
          <w:szCs w:val="28"/>
        </w:rPr>
        <w:br/>
        <w:t>и нефтеперерабатывающей промышленности.</w:t>
      </w:r>
    </w:p>
    <w:p w:rsidR="001A6FEA" w:rsidRPr="00B90542" w:rsidRDefault="001A6FEA" w:rsidP="002535A4">
      <w:pPr>
        <w:ind w:firstLine="360"/>
        <w:jc w:val="both"/>
        <w:rPr>
          <w:i/>
          <w:sz w:val="28"/>
          <w:szCs w:val="28"/>
        </w:rPr>
      </w:pPr>
      <w:r w:rsidRPr="00B90542">
        <w:rPr>
          <w:sz w:val="28"/>
          <w:szCs w:val="28"/>
        </w:rPr>
        <w:t xml:space="preserve">Под надзором находится 52 ОПО, в отчётном периоде проведены 12 проверок из них плановых проверок – 8, внеплановых проверок – 2, в режиме постоянного государственного надзора - 2, в ходе проверок выявлено 582 нарушений требований промышленной безопасности. По итогам проверки выданы акты               и предписания на устранение нарушений. Привлечены к административной ответственности 1 гражданин, 21 должностное лицо, и 7 юридических лиц. Общая сумма штрафов составила 3874 тыс. руб., из них 3 тыс. руб. – на </w:t>
      </w:r>
      <w:proofErr w:type="gramStart"/>
      <w:r w:rsidR="00A2392E" w:rsidRPr="00B90542">
        <w:rPr>
          <w:sz w:val="28"/>
          <w:szCs w:val="28"/>
        </w:rPr>
        <w:t xml:space="preserve">гражданина,  </w:t>
      </w:r>
      <w:r w:rsidRPr="00B90542">
        <w:rPr>
          <w:sz w:val="28"/>
          <w:szCs w:val="28"/>
        </w:rPr>
        <w:t xml:space="preserve"> </w:t>
      </w:r>
      <w:proofErr w:type="gramEnd"/>
      <w:r w:rsidRPr="00B90542">
        <w:rPr>
          <w:sz w:val="28"/>
          <w:szCs w:val="28"/>
        </w:rPr>
        <w:t xml:space="preserve">          571 тыс. руб. – на должностные лица, 3300 тыс. руб. – на юридические лица.</w:t>
      </w:r>
    </w:p>
    <w:p w:rsidR="001A6FEA" w:rsidRPr="00B90542" w:rsidRDefault="001A6FEA" w:rsidP="002535A4">
      <w:pPr>
        <w:ind w:firstLine="709"/>
        <w:jc w:val="both"/>
        <w:rPr>
          <w:sz w:val="28"/>
          <w:szCs w:val="28"/>
        </w:rPr>
      </w:pPr>
      <w:r w:rsidRPr="00B90542">
        <w:rPr>
          <w:sz w:val="28"/>
          <w:szCs w:val="28"/>
        </w:rPr>
        <w:t>За отчетный период проведены 3 проверки организаций, подавших заявление на получение лицензии для эксплуатации взрывопожароопасных и химически опасных производственных объектов I, II и III классов опасности. По результатам проведённых проверок выдано 2 акта о соответствии лицензионным требованиям и условиям и 1 акт о несоответствии лицензионным требованиям и условиям</w:t>
      </w:r>
      <w:r w:rsidR="00167A04" w:rsidRPr="00B90542">
        <w:rPr>
          <w:sz w:val="28"/>
          <w:szCs w:val="28"/>
        </w:rPr>
        <w:t>.</w:t>
      </w:r>
    </w:p>
    <w:p w:rsidR="001A6FEA" w:rsidRPr="00F04BE8" w:rsidRDefault="001A6FEA" w:rsidP="002535A4">
      <w:pPr>
        <w:pStyle w:val="aff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t>Надзор за объектами газораспределения и газопотребления.</w:t>
      </w:r>
      <w:r w:rsidRPr="00F04BE8">
        <w:rPr>
          <w:b/>
        </w:rPr>
        <w:t xml:space="preserve"> </w:t>
      </w:r>
      <w:r w:rsidRPr="00F04BE8">
        <w:rPr>
          <w:b/>
          <w:i/>
          <w:sz w:val="28"/>
          <w:szCs w:val="28"/>
        </w:rPr>
        <w:t>магистрального трубопроводного транспорта.</w:t>
      </w:r>
    </w:p>
    <w:p w:rsidR="001A6FEA" w:rsidRPr="00B90542" w:rsidRDefault="001A6FEA" w:rsidP="002535A4">
      <w:pPr>
        <w:pStyle w:val="aff"/>
        <w:spacing w:after="0" w:line="240" w:lineRule="auto"/>
        <w:ind w:left="62" w:firstLine="644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Под надзором находятся 224 опасных производственных объекта, зарегистрированные в едином государственном реестре опасных производственных объектов, из них: 1 газораспределительная организация, эксплуатирующая сети состоящая из 15 управлений эксплуатации газового хозяйства (31 опасный производственный объект); 3012 газораспределительных пунктов; 19769 надомных регуляторов. Общая протяженность наружных газопроводов составляет 12557 км, из них 4520 км подземных, в том числе 1934 км полиэтиленовых.  Под надзором находятся 2 газонаполнительных станции </w:t>
      </w:r>
      <w:r w:rsidR="00CE3992" w:rsidRPr="00B90542">
        <w:rPr>
          <w:sz w:val="28"/>
          <w:szCs w:val="28"/>
        </w:rPr>
        <w:br/>
      </w:r>
      <w:r w:rsidRPr="00B90542">
        <w:rPr>
          <w:sz w:val="28"/>
          <w:szCs w:val="28"/>
        </w:rPr>
        <w:t xml:space="preserve">и 14 газонаполнительных пунктов. </w:t>
      </w:r>
    </w:p>
    <w:p w:rsidR="001A6FEA" w:rsidRPr="00B90542" w:rsidRDefault="001A6FEA" w:rsidP="002535A4">
      <w:pPr>
        <w:pStyle w:val="aff"/>
        <w:spacing w:after="0" w:line="240" w:lineRule="auto"/>
        <w:ind w:left="62" w:firstLine="64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>По направлению надзора за объектами газораспределения и газопотребления,</w:t>
      </w:r>
      <w:r w:rsidRPr="00B90542">
        <w:t xml:space="preserve"> </w:t>
      </w:r>
      <w:r w:rsidRPr="00B90542">
        <w:rPr>
          <w:sz w:val="28"/>
          <w:szCs w:val="28"/>
        </w:rPr>
        <w:t xml:space="preserve">магистрального трубопроводного </w:t>
      </w:r>
      <w:r w:rsidR="00A2392E" w:rsidRPr="00B90542">
        <w:rPr>
          <w:sz w:val="28"/>
          <w:szCs w:val="28"/>
        </w:rPr>
        <w:t>транспорта в</w:t>
      </w:r>
      <w:r w:rsidRPr="00B90542">
        <w:rPr>
          <w:sz w:val="28"/>
          <w:szCs w:val="28"/>
        </w:rPr>
        <w:t xml:space="preserve"> отчётном периоде проведена </w:t>
      </w:r>
      <w:r w:rsidR="00B90542">
        <w:rPr>
          <w:sz w:val="28"/>
          <w:szCs w:val="28"/>
        </w:rPr>
        <w:br/>
      </w:r>
      <w:r w:rsidRPr="00B90542">
        <w:rPr>
          <w:sz w:val="28"/>
          <w:szCs w:val="28"/>
        </w:rPr>
        <w:t xml:space="preserve">1 </w:t>
      </w:r>
      <w:r w:rsidR="00A2392E" w:rsidRPr="00B90542">
        <w:rPr>
          <w:sz w:val="28"/>
          <w:szCs w:val="28"/>
        </w:rPr>
        <w:t>проверка в</w:t>
      </w:r>
      <w:r w:rsidRPr="00B90542">
        <w:rPr>
          <w:sz w:val="28"/>
          <w:szCs w:val="28"/>
        </w:rPr>
        <w:t xml:space="preserve"> режиме постоянного государственного надзора, по итогам проверки выявлено 61 нарушение требований промышленной безопасности. </w:t>
      </w:r>
    </w:p>
    <w:p w:rsidR="001A6FEA" w:rsidRPr="00B90542" w:rsidRDefault="001A6FEA" w:rsidP="002535A4">
      <w:pPr>
        <w:pStyle w:val="aff"/>
        <w:spacing w:after="0" w:line="240" w:lineRule="auto"/>
        <w:ind w:left="62" w:firstLine="64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>В отчетном периоде привлечены к административной ответственности              7 должностных лиц, и 1 юридическое лицо. Общая сумма штрафов составила       365 тыс. руб., из них 165 тыс. руб. – должностные лица, 200 тыс. руб. – юридическое лицо.</w:t>
      </w:r>
    </w:p>
    <w:p w:rsidR="001A6FEA" w:rsidRPr="00B90542" w:rsidRDefault="001A6FEA" w:rsidP="002535A4">
      <w:pPr>
        <w:pStyle w:val="aff"/>
        <w:spacing w:after="0" w:line="240" w:lineRule="auto"/>
        <w:ind w:left="62" w:firstLine="64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>За отчетный период проведены 8 проверок организаций, подавших заявление на получение лицензии для эксплуатации взрывопожароопасных и химически опасных производственных объектов I, II и III классов опасности.  По результатам проведённых проверок выдано 6 актов о несоответствии лицензионным требованиям и условиям и 2 акта о соответствии лицензионным требованиям            и условиям.</w:t>
      </w:r>
    </w:p>
    <w:p w:rsidR="001A6FEA" w:rsidRPr="00F04BE8" w:rsidRDefault="001A6FEA" w:rsidP="002535A4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04BE8">
        <w:rPr>
          <w:b/>
          <w:i/>
          <w:sz w:val="28"/>
          <w:szCs w:val="28"/>
        </w:rPr>
        <w:t>Надзор за химически опасными объектами и объектами спецхимии.</w:t>
      </w:r>
    </w:p>
    <w:p w:rsidR="001A6FEA" w:rsidRPr="00B90542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Под надзором находится 61 ОПО. В отчетном периоде проведено 6 проверок, из них: 3 плановые проверки, 2 внеплановые проверки и 1 в режиме постоянного государственного надзора. В ходе проведения проверок было выявлено                     114 нарушений обязательных требований. К административной ответственности привлечено 13 должностных лиц и 2 юридических лица, общая сумма штрафов составила 441 тыс. руб., из них 286 тыс. руб. – должностные лица, 155 тыс. руб. – юридические лица. </w:t>
      </w:r>
    </w:p>
    <w:p w:rsidR="001A6FEA" w:rsidRPr="00B90542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B90542">
        <w:rPr>
          <w:sz w:val="28"/>
          <w:szCs w:val="28"/>
        </w:rPr>
        <w:lastRenderedPageBreak/>
        <w:t>Проведены 2 проверки организаций, подавших заявление на получение лицензии для эксплуатации взрывопожароопасных и химически опасных производственных объектов I, II и III классов опасности. По итогам проверок выданы акт и выявлены несоответствия лицензионным требованиям и условиям.</w:t>
      </w:r>
    </w:p>
    <w:p w:rsidR="001A6FEA" w:rsidRPr="00F04BE8" w:rsidRDefault="001A6FEA" w:rsidP="002535A4">
      <w:pPr>
        <w:pStyle w:val="aff"/>
        <w:numPr>
          <w:ilvl w:val="0"/>
          <w:numId w:val="4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t>Надзор за взрывопожароопасными объектами хранения и переработки растительного сырья.</w:t>
      </w:r>
    </w:p>
    <w:p w:rsidR="001A6FEA" w:rsidRPr="00B90542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B90542">
        <w:rPr>
          <w:sz w:val="28"/>
          <w:szCs w:val="28"/>
        </w:rPr>
        <w:t>За отчетный период проведены 6 проверок организаций, подавших заявление на получение лицензии для эксплуатации взрывопожароопасных и химически опасных производственных объектов I, II и III классов опасности. По итогам проверок выданы акты и выявлено несоответствие лицензионным требованиям                  и условиям по результатам 3 проверок, соответствие лицензионным требованиям      и условиям по результатам 3 проверок.</w:t>
      </w:r>
    </w:p>
    <w:p w:rsidR="001A6FEA" w:rsidRPr="00F04BE8" w:rsidRDefault="001A6FEA" w:rsidP="002535A4">
      <w:pPr>
        <w:pStyle w:val="aff"/>
        <w:numPr>
          <w:ilvl w:val="0"/>
          <w:numId w:val="4"/>
        </w:numPr>
        <w:spacing w:line="240" w:lineRule="auto"/>
        <w:rPr>
          <w:b/>
          <w:i/>
          <w:sz w:val="28"/>
        </w:rPr>
      </w:pPr>
      <w:r w:rsidRPr="00F04BE8">
        <w:rPr>
          <w:b/>
          <w:i/>
          <w:sz w:val="28"/>
        </w:rPr>
        <w:t>Государственный строительный надзор.</w:t>
      </w:r>
    </w:p>
    <w:p w:rsidR="001A6FEA" w:rsidRPr="00B90542" w:rsidRDefault="001A6FEA" w:rsidP="002535A4">
      <w:pPr>
        <w:ind w:firstLine="709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За отчетный период в Крымском управление Ростехнадзора зарегистрировано 34 объекта капитального строительства, реконструкции </w:t>
      </w:r>
      <w:r w:rsidRPr="00B90542">
        <w:rPr>
          <w:sz w:val="28"/>
          <w:szCs w:val="28"/>
        </w:rPr>
        <w:br/>
        <w:t>за которыми установлен федеральный государственный строительный надзор: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</w:rPr>
      </w:pPr>
      <w:r w:rsidRPr="00B90542">
        <w:rPr>
          <w:sz w:val="28"/>
        </w:rPr>
        <w:t xml:space="preserve"> </w:t>
      </w:r>
      <w:r w:rsidRPr="00B90542">
        <w:rPr>
          <w:sz w:val="28"/>
          <w:szCs w:val="24"/>
        </w:rPr>
        <w:t>«Подключение II нитки</w:t>
      </w:r>
      <w:r w:rsidRPr="00032A01">
        <w:rPr>
          <w:sz w:val="28"/>
          <w:szCs w:val="24"/>
        </w:rPr>
        <w:t xml:space="preserve"> газопровода «Глебовка</w:t>
      </w:r>
      <w:r>
        <w:rPr>
          <w:sz w:val="28"/>
          <w:szCs w:val="24"/>
        </w:rPr>
        <w:t>-Симферополь» к УКПГ «Глебовка».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32"/>
        </w:rPr>
      </w:pPr>
      <w:r w:rsidRPr="00032A01">
        <w:rPr>
          <w:sz w:val="28"/>
          <w:szCs w:val="24"/>
        </w:rPr>
        <w:t>«Реконструкция объектов морской железнодорожно-автомобильной переправы в морском порту Керчь, направление: Строительство и реконструкция гидротехнических сооружений в северной части акватории порта «Керчь»</w:t>
      </w:r>
      <w:r>
        <w:rPr>
          <w:sz w:val="28"/>
          <w:szCs w:val="24"/>
        </w:rPr>
        <w:t>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36"/>
        </w:rPr>
      </w:pPr>
      <w:r w:rsidRPr="00032A01">
        <w:rPr>
          <w:sz w:val="28"/>
          <w:szCs w:val="24"/>
        </w:rPr>
        <w:t>«Севастопольская ПГУ-ТЭС».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0"/>
        </w:rPr>
      </w:pPr>
      <w:r w:rsidRPr="00032A01">
        <w:rPr>
          <w:sz w:val="28"/>
          <w:szCs w:val="24"/>
        </w:rPr>
        <w:t>«Симферопольская ПГУ-ТЭС»</w:t>
      </w:r>
      <w:r>
        <w:rPr>
          <w:sz w:val="28"/>
          <w:szCs w:val="24"/>
        </w:rPr>
        <w:t>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4"/>
        </w:rPr>
        <w:t xml:space="preserve">«Строительство подстанции 220 кВ «Кафа» (возможное расширение </w:t>
      </w:r>
      <w:r>
        <w:rPr>
          <w:sz w:val="28"/>
          <w:szCs w:val="24"/>
        </w:rPr>
        <w:br/>
      </w:r>
      <w:r w:rsidRPr="00032A01">
        <w:rPr>
          <w:sz w:val="28"/>
          <w:szCs w:val="24"/>
        </w:rPr>
        <w:t xml:space="preserve">до подстанции </w:t>
      </w:r>
      <w:r>
        <w:rPr>
          <w:sz w:val="28"/>
          <w:szCs w:val="24"/>
        </w:rPr>
        <w:t>330 кВ) в составе «Соо</w:t>
      </w:r>
      <w:r w:rsidRPr="00032A01">
        <w:rPr>
          <w:sz w:val="28"/>
          <w:szCs w:val="24"/>
        </w:rPr>
        <w:t>ружение электросетевого моста Россий</w:t>
      </w:r>
      <w:r>
        <w:rPr>
          <w:sz w:val="28"/>
          <w:szCs w:val="24"/>
        </w:rPr>
        <w:t>ская Федерация-полуостров Крым».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8"/>
        </w:rPr>
        <w:t xml:space="preserve">«Реконструкция и техническое перевооружение комплекса средств управления воздушным движением, радиотехнического обеспечения полетов </w:t>
      </w:r>
      <w:r w:rsidR="00096383">
        <w:rPr>
          <w:sz w:val="28"/>
          <w:szCs w:val="28"/>
        </w:rPr>
        <w:br/>
      </w:r>
      <w:r w:rsidRPr="00032A01">
        <w:rPr>
          <w:sz w:val="28"/>
          <w:szCs w:val="28"/>
        </w:rPr>
        <w:t>и электросвязи аэропорта Симферополь, г. Симферополь, Республика Крым» (Этап-1 Аэродромный радиолокационный комплекс).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8"/>
        </w:rPr>
        <w:t xml:space="preserve">«Реконструкция и техническое перевооружение комплекса средств управления воздушным движением, радиотехнического обеспечения полетов </w:t>
      </w:r>
      <w:r w:rsidR="00CE3992">
        <w:rPr>
          <w:sz w:val="28"/>
          <w:szCs w:val="28"/>
        </w:rPr>
        <w:br/>
      </w:r>
      <w:r w:rsidRPr="00032A01">
        <w:rPr>
          <w:sz w:val="28"/>
          <w:szCs w:val="28"/>
        </w:rPr>
        <w:t>и электросвязи аэропорта Симферополь, г. Симферополь, Республика Крым» (Этап-2 Моноимпульсный вторичный радиолокатор, приемный радиоцентр, приемно-маячный радиоцентр).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8"/>
        </w:rPr>
        <w:t xml:space="preserve">«Реконструкция и техническое перевооружение комплекса средств управления воздушным движением, радиотехнического обеспечения полетов </w:t>
      </w:r>
      <w:r w:rsidR="00CE3992">
        <w:rPr>
          <w:sz w:val="28"/>
          <w:szCs w:val="28"/>
        </w:rPr>
        <w:br/>
      </w:r>
      <w:r w:rsidRPr="00032A01">
        <w:rPr>
          <w:sz w:val="28"/>
          <w:szCs w:val="28"/>
        </w:rPr>
        <w:t>и электросвязи аэропорта Симферополь, г. Симферополь, Республика Крым» (Этап-3 Система ближней навигации).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8"/>
        </w:rPr>
        <w:t xml:space="preserve">«Реконструкция и техническое перевооружение комплекса средств управления воздушным движением, радиотехнического обеспечения полетов </w:t>
      </w:r>
      <w:r w:rsidR="00CE3992">
        <w:rPr>
          <w:sz w:val="28"/>
          <w:szCs w:val="28"/>
        </w:rPr>
        <w:br/>
      </w:r>
      <w:r w:rsidRPr="00032A01">
        <w:rPr>
          <w:sz w:val="28"/>
          <w:szCs w:val="28"/>
        </w:rPr>
        <w:t>и электросвязи аэропорта Симферополь, г. Симферополь, Республика Крым» (Этап-5 Автоматический радиопеленгатор).</w:t>
      </w:r>
    </w:p>
    <w:p w:rsidR="001A6FEA" w:rsidRPr="00032A01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4"/>
        </w:rPr>
      </w:pPr>
      <w:r w:rsidRPr="00032A01">
        <w:rPr>
          <w:sz w:val="28"/>
          <w:szCs w:val="28"/>
        </w:rPr>
        <w:t>«Развитие аэропортового комплекса «Симферополь», Республика Крым. Строительство аэровокзального комплекса аэропорта «Симферополь». Этап 1».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8"/>
        </w:rPr>
      </w:pPr>
      <w:r w:rsidRPr="00880127">
        <w:rPr>
          <w:sz w:val="28"/>
          <w:szCs w:val="24"/>
        </w:rPr>
        <w:t>«Реконструкция и техническое перевооружение комплекса средств УВД, РТОП и электросвязи позиции Керчь, г. Керчь, Республика Крым».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8"/>
        </w:rPr>
      </w:pPr>
      <w:r w:rsidRPr="00880127">
        <w:rPr>
          <w:sz w:val="28"/>
          <w:szCs w:val="24"/>
        </w:rPr>
        <w:lastRenderedPageBreak/>
        <w:t>«Реконструкция и техническое перевооружение комплекса средств УВД, РТОП и электросвязи позиции Дмитровка, с. Дмитровка, Республика Крым».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8"/>
        </w:rPr>
      </w:pPr>
      <w:r w:rsidRPr="00880127">
        <w:rPr>
          <w:sz w:val="28"/>
          <w:szCs w:val="24"/>
        </w:rPr>
        <w:t>«Реконструкция и техническое перевооружение комплекса средств УВД, РТОП и электросвязи позиции Молочное, с. Молочное, Республика Крым».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48"/>
        </w:rPr>
      </w:pPr>
      <w:r w:rsidRPr="00880127">
        <w:rPr>
          <w:sz w:val="28"/>
          <w:szCs w:val="24"/>
        </w:rPr>
        <w:t>«Строительство и реконструкция «Станции технического радио контроля спутниковых служб радио связи на геостационарной орбите в Крымском федеральном округе».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52"/>
        </w:rPr>
      </w:pPr>
      <w:r w:rsidRPr="00880127">
        <w:rPr>
          <w:sz w:val="28"/>
          <w:szCs w:val="24"/>
        </w:rPr>
        <w:t>«Строительство магистрального газопровода Керчь-Симферополь-Севастополь с отводами к Симферопольской ПГУ-ТЭС и Севастопольской ПГУ-ТЭС»</w:t>
      </w:r>
      <w:r>
        <w:rPr>
          <w:sz w:val="28"/>
          <w:szCs w:val="24"/>
        </w:rPr>
        <w:t xml:space="preserve">. 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56"/>
        </w:rPr>
      </w:pPr>
      <w:r w:rsidRPr="00880127">
        <w:rPr>
          <w:sz w:val="28"/>
          <w:szCs w:val="28"/>
        </w:rPr>
        <w:t>«</w:t>
      </w:r>
      <w:r w:rsidRPr="00880127">
        <w:rPr>
          <w:sz w:val="28"/>
          <w:szCs w:val="24"/>
        </w:rPr>
        <w:t>Развитие аэропортового комплекса «Симферополь», этапы 1.1, 1.4, 2</w:t>
      </w:r>
      <w:r>
        <w:rPr>
          <w:sz w:val="28"/>
          <w:szCs w:val="24"/>
        </w:rPr>
        <w:t xml:space="preserve">. </w:t>
      </w:r>
      <w:r w:rsidRPr="00880127">
        <w:rPr>
          <w:sz w:val="28"/>
          <w:szCs w:val="24"/>
        </w:rPr>
        <w:t>(Этап 1.1 – Новый пассажирский перрон с сопутствующей инфраструктурой; Этап 1.4 – Реконструкция северной части летной зоны; Этап 2 – Реконструкция южной части летной зоны с сопутствующей инфраструктурой)</w:t>
      </w:r>
      <w:r>
        <w:rPr>
          <w:sz w:val="28"/>
          <w:szCs w:val="24"/>
        </w:rPr>
        <w:t>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«Международный детский центр «Артек». «Реконструкция котельной № 3, сети теплоснабжения».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«Международный детский центр «Артек». Плавательный бассейн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в комплексе «Горный».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«Международный детский центр «Артек». Столовая комплекса «Горный».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«Международный детский центр «Артек». Детский лагерь «Морской»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1 очередь (1 этап – спальные корпуса «Оранжевый», «Изумрудный»).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«Международный детский центр «Артек». Гимнастический зал комплекса «Горный».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«Международный детский центр «Артек». Детский лагерь «Морской»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1 очередь (2 этап – спальные корпуса «Желтый», «Красный», «Синий», Здание корпуса «Гостевой № 1» с переводом в спальный корпус № 1, Здание корпуса «Гостевой № 2» с переводом в спальный корпус № 2, Здание корпуса «Гостевой № 3» с переводом в спальный корпус № 3»).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«Проектирование, строительство и реконструкция Международного детского центра «Артек», Республика Крым. Детский лагерь «Лесной»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(1 – этап корпуса «Тополь», «Сосна», «Калина», «Рябина»).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«Проектирование, строительство и реконструкция Международного детского центра «Артек», Республика Крым. Детский лагерь «Полевой» (корпуса «Незабудка», «Фиалка», «Василек», «Ромашка», «Колокольчик»).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«Международный детский центр «Артек». «Глубоководный выпуск очищенных сточных вод».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«Строительство объездной дороги г. Симферополя на участке Дубки – Левадки».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«Проектирование, строительство и реконструкция Международного детского центра «Артек», Республика Крым. Детский лагерь «Солнечный» (инженерная защита)».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«Проектирование, строительство и реконструкция Международного детского центра «Артек», Республика Крым. Детский лагерь «Лесной»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(2 этап – столовая «Круг»)».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Развитие аэропортового комплекса «Симферополь», Республика Крым» Этапы 1.2, 1.3» (Этап 1.2 – Очистные сооружения поверхностных стоков: Выпуск № 2 с сопутствующей инфраструктурой; Этап 1.3 – Командно-диспетчерский пункт с сопутствующей инфраструктурой).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lastRenderedPageBreak/>
        <w:t>«Обеспечение защиты объектов аэропортового комплекса аэропорта «Симферополь» от актов незаконного вмешательства в его деятельность, Республика Крым».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«Проектирование, строительство и реконструкция Международного детского </w:t>
      </w:r>
      <w:r w:rsidRPr="00C10095">
        <w:rPr>
          <w:sz w:val="28"/>
          <w:szCs w:val="28"/>
        </w:rPr>
        <w:t>центра «Артек», Республика Крым. Корпуса «Ландыш», «Т</w:t>
      </w:r>
      <w:r w:rsidR="0052325F" w:rsidRPr="00C10095">
        <w:rPr>
          <w:sz w:val="28"/>
          <w:szCs w:val="28"/>
        </w:rPr>
        <w:t>юридическое лицо</w:t>
      </w:r>
      <w:r w:rsidRPr="00C10095">
        <w:rPr>
          <w:sz w:val="28"/>
          <w:szCs w:val="28"/>
        </w:rPr>
        <w:t>ьпан»,</w:t>
      </w:r>
      <w:r w:rsidRPr="00880127">
        <w:rPr>
          <w:sz w:val="28"/>
          <w:szCs w:val="28"/>
        </w:rPr>
        <w:t xml:space="preserve"> «Кувшинка» комплекса «Прибрежный».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«Строительство автомобильной дороги и автомобильного подхода </w:t>
      </w:r>
      <w:r>
        <w:rPr>
          <w:sz w:val="28"/>
          <w:szCs w:val="28"/>
        </w:rPr>
        <w:br/>
      </w:r>
      <w:r w:rsidRPr="00880127">
        <w:rPr>
          <w:sz w:val="28"/>
          <w:szCs w:val="28"/>
        </w:rPr>
        <w:t>в г. Керчь к транспортному переходу через Керченский пролив».</w:t>
      </w:r>
    </w:p>
    <w:p w:rsidR="001A6FEA" w:rsidRPr="00880127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>«Строительство транспортной развязки на пересечении автомобильной дороги Симферополь – Евпатория и автомобильной дороги Симферополь – Мирное – Дубки».</w:t>
      </w:r>
    </w:p>
    <w:p w:rsidR="001A6FEA" w:rsidRPr="00B90542" w:rsidRDefault="001A6FEA" w:rsidP="002535A4">
      <w:pPr>
        <w:pStyle w:val="aff"/>
        <w:numPr>
          <w:ilvl w:val="0"/>
          <w:numId w:val="8"/>
        </w:numPr>
        <w:spacing w:after="0" w:line="240" w:lineRule="auto"/>
        <w:ind w:left="426" w:hanging="502"/>
        <w:contextualSpacing/>
        <w:jc w:val="both"/>
        <w:rPr>
          <w:sz w:val="28"/>
          <w:szCs w:val="28"/>
        </w:rPr>
      </w:pPr>
      <w:r w:rsidRPr="00880127">
        <w:rPr>
          <w:sz w:val="28"/>
          <w:szCs w:val="28"/>
        </w:rPr>
        <w:t xml:space="preserve">«Проектирование, строительство и реконструкция Международного детского </w:t>
      </w:r>
      <w:r w:rsidRPr="00B90542">
        <w:rPr>
          <w:sz w:val="28"/>
          <w:szCs w:val="28"/>
        </w:rPr>
        <w:t>центра «Артек», Республика Крым. «Костровая» детского лагеря «Лесной» (концертно-эстрадный комплекс)».</w:t>
      </w:r>
    </w:p>
    <w:p w:rsidR="001A6FEA" w:rsidRPr="00B90542" w:rsidRDefault="001A6FEA" w:rsidP="002535A4">
      <w:pPr>
        <w:ind w:firstLine="56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Всего за отчетный период Крымским управлением Ростехнадзора проведено 31 проверка, из них плановых – 27 </w:t>
      </w:r>
      <w:proofErr w:type="gramStart"/>
      <w:r w:rsidRPr="00B90542">
        <w:rPr>
          <w:sz w:val="28"/>
          <w:szCs w:val="28"/>
        </w:rPr>
        <w:t xml:space="preserve">проверок, </w:t>
      </w:r>
      <w:r w:rsidR="00EB69D7" w:rsidRPr="00B90542">
        <w:rPr>
          <w:sz w:val="28"/>
          <w:szCs w:val="28"/>
        </w:rPr>
        <w:t xml:space="preserve"> </w:t>
      </w:r>
      <w:r w:rsidRPr="00B90542">
        <w:rPr>
          <w:sz w:val="28"/>
          <w:szCs w:val="28"/>
        </w:rPr>
        <w:t>внеплановых</w:t>
      </w:r>
      <w:proofErr w:type="gramEnd"/>
      <w:r w:rsidRPr="00B90542">
        <w:rPr>
          <w:sz w:val="28"/>
          <w:szCs w:val="28"/>
        </w:rPr>
        <w:t xml:space="preserve"> – 4 проверки. </w:t>
      </w:r>
    </w:p>
    <w:p w:rsidR="001A6FEA" w:rsidRPr="00B90542" w:rsidRDefault="001A6FEA" w:rsidP="002535A4">
      <w:pPr>
        <w:ind w:firstLine="56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По результатам проверок выявлено 750 нарушений. </w:t>
      </w:r>
    </w:p>
    <w:p w:rsidR="001A6FEA" w:rsidRPr="00B90542" w:rsidRDefault="001A6FEA" w:rsidP="002535A4">
      <w:pPr>
        <w:ind w:firstLine="567"/>
        <w:jc w:val="both"/>
        <w:rPr>
          <w:sz w:val="28"/>
          <w:szCs w:val="28"/>
        </w:rPr>
      </w:pPr>
      <w:r w:rsidRPr="00B90542">
        <w:rPr>
          <w:sz w:val="28"/>
          <w:szCs w:val="28"/>
        </w:rPr>
        <w:t xml:space="preserve">Общее количество дел об административной ответственности, завершенных по результатам проверок – 38. Из них к административной ответственности привлечено 23 юридических лиц и 15 должностных лиц </w:t>
      </w:r>
      <w:r w:rsidRPr="00B90542">
        <w:rPr>
          <w:sz w:val="28"/>
          <w:szCs w:val="28"/>
        </w:rPr>
        <w:br/>
        <w:t>на общую сумму 4 494 </w:t>
      </w:r>
      <w:r w:rsidR="00096383">
        <w:rPr>
          <w:sz w:val="28"/>
          <w:szCs w:val="28"/>
        </w:rPr>
        <w:t>тыс.</w:t>
      </w:r>
      <w:r w:rsidRPr="00B90542">
        <w:rPr>
          <w:sz w:val="28"/>
          <w:szCs w:val="28"/>
        </w:rPr>
        <w:t xml:space="preserve"> руб.</w:t>
      </w:r>
    </w:p>
    <w:p w:rsidR="001A6FEA" w:rsidRDefault="001A6FEA" w:rsidP="002535A4">
      <w:pPr>
        <w:pStyle w:val="ad"/>
      </w:pPr>
      <w:r w:rsidRPr="00337432">
        <w:t xml:space="preserve">В соответствии с приказом руководителя Ростехнадзора А.В. Алёшина </w:t>
      </w:r>
      <w:r w:rsidRPr="00337432">
        <w:br/>
        <w:t xml:space="preserve">от 28.05.2015 № 207 «О подготовке к осуществлению государственного строительного надзора при строительстве транспортного перехода через Керченский пролив в 2015 – 2020 годах и иных объектов капитального строительства» совместно с </w:t>
      </w:r>
      <w:proofErr w:type="gramStart"/>
      <w:r w:rsidRPr="00337432">
        <w:t>Северо</w:t>
      </w:r>
      <w:r>
        <w:t>-</w:t>
      </w:r>
      <w:r w:rsidRPr="00337432">
        <w:t>Кавказским</w:t>
      </w:r>
      <w:proofErr w:type="gramEnd"/>
      <w:r w:rsidRPr="00337432">
        <w:t xml:space="preserve"> управлением Ростехнадзора</w:t>
      </w:r>
      <w:r w:rsidRPr="00337432">
        <w:br/>
        <w:t xml:space="preserve">для осуществления федерального государственного строительного надзора создана комплексная рабочая группа. </w:t>
      </w:r>
    </w:p>
    <w:p w:rsidR="001A6FEA" w:rsidRPr="009A192F" w:rsidRDefault="001A6FEA" w:rsidP="002535A4">
      <w:pPr>
        <w:pStyle w:val="ad"/>
        <w:rPr>
          <w:u w:val="single"/>
        </w:rPr>
      </w:pPr>
      <w:r w:rsidRPr="00E25E22">
        <w:t xml:space="preserve">Представители Крымского управления Ростехнадзора участвовали </w:t>
      </w:r>
      <w:r w:rsidRPr="00E25E22">
        <w:br/>
        <w:t>в проведении 2 плановых и 2-х внеплановых проверках. Специалистами Крымского управления Ростехнадзора выявлено 126 нарушений.</w:t>
      </w:r>
    </w:p>
    <w:p w:rsidR="001A6FEA" w:rsidRPr="00881550" w:rsidRDefault="001A6FEA" w:rsidP="002535A4">
      <w:pPr>
        <w:pStyle w:val="ad"/>
      </w:pPr>
      <w:r w:rsidRPr="00881550">
        <w:t xml:space="preserve">Также представители Крымского управления Ростехнадзора включены </w:t>
      </w:r>
      <w:r w:rsidRPr="00881550">
        <w:br/>
        <w:t xml:space="preserve">в состав комплексной рабочей группы, совместной с Северо-Кавказским Управлением, по объектам: </w:t>
      </w:r>
    </w:p>
    <w:p w:rsidR="001A6FEA" w:rsidRPr="0040386E" w:rsidRDefault="001A6FEA" w:rsidP="002535A4">
      <w:pPr>
        <w:pStyle w:val="ad"/>
        <w:ind w:firstLine="567"/>
      </w:pPr>
      <w:r w:rsidRPr="0040386E">
        <w:t>1. «Кабельный переход через керченский пролив» в составе «Сооружение электросетевого моста Российская Федерация – полуостров Крым».</w:t>
      </w:r>
    </w:p>
    <w:p w:rsidR="001A6FEA" w:rsidRPr="00881550" w:rsidRDefault="001A6FEA" w:rsidP="002535A4">
      <w:pPr>
        <w:pStyle w:val="ad"/>
        <w:ind w:firstLine="567"/>
      </w:pPr>
      <w:r w:rsidRPr="0040386E">
        <w:t>2.</w:t>
      </w:r>
      <w:r w:rsidRPr="00881550">
        <w:t xml:space="preserve"> «Две цепные ВЛ 220 кВ Вышестиблиевская – Кафа с заходами </w:t>
      </w:r>
      <w:r w:rsidRPr="00881550">
        <w:br/>
        <w:t xml:space="preserve">на высоковольтные линии 220 кВ Камыш – Бурунская, расширение ПС </w:t>
      </w:r>
      <w:r w:rsidRPr="00881550">
        <w:br/>
        <w:t>Камыш – Бурунская».</w:t>
      </w:r>
    </w:p>
    <w:p w:rsidR="001A6FEA" w:rsidRPr="0040386E" w:rsidRDefault="001A6FEA" w:rsidP="002535A4">
      <w:pPr>
        <w:pStyle w:val="ad"/>
        <w:rPr>
          <w:u w:val="single"/>
        </w:rPr>
      </w:pPr>
      <w:r w:rsidRPr="0040386E">
        <w:t xml:space="preserve">Представители Крымского управления Ростехнадзора участвовали </w:t>
      </w:r>
      <w:r w:rsidRPr="0040386E">
        <w:br/>
        <w:t>в проведении 2-х проверках. Всего выявлено 73 нарушения.</w:t>
      </w:r>
    </w:p>
    <w:p w:rsidR="001A6FEA" w:rsidRPr="0040386E" w:rsidRDefault="001A6FEA" w:rsidP="002535A4">
      <w:pPr>
        <w:ind w:firstLine="709"/>
        <w:jc w:val="both"/>
        <w:rPr>
          <w:sz w:val="28"/>
        </w:rPr>
      </w:pPr>
      <w:r w:rsidRPr="00881550">
        <w:rPr>
          <w:sz w:val="28"/>
        </w:rPr>
        <w:t xml:space="preserve">За отчетный период 2017 года выдано </w:t>
      </w:r>
      <w:r w:rsidRPr="0040386E">
        <w:rPr>
          <w:sz w:val="28"/>
        </w:rPr>
        <w:t>3 заключения о соответствии построенных, реконструированных, отремонтированных объектов капитального строительства:</w:t>
      </w:r>
    </w:p>
    <w:p w:rsidR="001A6FEA" w:rsidRPr="00881550" w:rsidRDefault="001A6FEA" w:rsidP="002535A4">
      <w:pPr>
        <w:pStyle w:val="aff"/>
        <w:numPr>
          <w:ilvl w:val="0"/>
          <w:numId w:val="6"/>
        </w:numPr>
        <w:spacing w:after="0" w:line="240" w:lineRule="auto"/>
        <w:contextualSpacing/>
        <w:jc w:val="both"/>
        <w:rPr>
          <w:sz w:val="28"/>
        </w:rPr>
      </w:pPr>
      <w:r w:rsidRPr="00881550">
        <w:rPr>
          <w:sz w:val="28"/>
        </w:rPr>
        <w:t xml:space="preserve"> </w:t>
      </w:r>
      <w:r w:rsidRPr="00881550">
        <w:rPr>
          <w:sz w:val="28"/>
          <w:szCs w:val="28"/>
        </w:rPr>
        <w:t>«Межсистемная перемычка на км 38,7».</w:t>
      </w:r>
    </w:p>
    <w:p w:rsidR="001A6FEA" w:rsidRPr="00881550" w:rsidRDefault="001A6FEA" w:rsidP="002535A4">
      <w:pPr>
        <w:pStyle w:val="aff"/>
        <w:numPr>
          <w:ilvl w:val="0"/>
          <w:numId w:val="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81550">
        <w:rPr>
          <w:sz w:val="28"/>
          <w:szCs w:val="28"/>
        </w:rPr>
        <w:t xml:space="preserve"> «Магистральный газопровод Краснодарский Край-Крым», диаметром </w:t>
      </w:r>
      <w:r w:rsidR="00EB69D7">
        <w:rPr>
          <w:sz w:val="28"/>
          <w:szCs w:val="28"/>
        </w:rPr>
        <w:br/>
      </w:r>
      <w:r w:rsidRPr="00881550">
        <w:rPr>
          <w:sz w:val="28"/>
          <w:szCs w:val="28"/>
        </w:rPr>
        <w:t>700 мм, протяжённостью 359,8 км, мощностью до 4 млрд. куб.м/год.</w:t>
      </w:r>
    </w:p>
    <w:p w:rsidR="001A6FEA" w:rsidRPr="002535A4" w:rsidRDefault="001A6FEA" w:rsidP="002535A4">
      <w:pPr>
        <w:pStyle w:val="aff"/>
        <w:numPr>
          <w:ilvl w:val="0"/>
          <w:numId w:val="6"/>
        </w:numPr>
        <w:spacing w:after="0" w:line="240" w:lineRule="auto"/>
        <w:contextualSpacing/>
        <w:jc w:val="both"/>
        <w:rPr>
          <w:sz w:val="32"/>
          <w:szCs w:val="28"/>
        </w:rPr>
      </w:pPr>
      <w:r w:rsidRPr="00881550">
        <w:rPr>
          <w:sz w:val="28"/>
          <w:szCs w:val="28"/>
        </w:rPr>
        <w:lastRenderedPageBreak/>
        <w:t xml:space="preserve"> «</w:t>
      </w:r>
      <w:r w:rsidRPr="00881550">
        <w:rPr>
          <w:sz w:val="28"/>
          <w:szCs w:val="24"/>
        </w:rPr>
        <w:t>Высоковольтная линия 220кВ Кафа-Симферопольская (в габаритах 330 кВ) с расширением подстанции 330кВ «Симферопольская» в составе «Сооружение электросетевого моста Российская Федерация-полуостров Крым», 1 цепь ВЛ 220кВ, протяженностью 116,2км.</w:t>
      </w:r>
    </w:p>
    <w:p w:rsidR="002535A4" w:rsidRPr="002535A4" w:rsidRDefault="002535A4" w:rsidP="002535A4">
      <w:pPr>
        <w:pStyle w:val="aff"/>
        <w:spacing w:after="0" w:line="240" w:lineRule="auto"/>
        <w:contextualSpacing/>
        <w:jc w:val="both"/>
        <w:rPr>
          <w:sz w:val="8"/>
          <w:szCs w:val="8"/>
        </w:rPr>
      </w:pPr>
    </w:p>
    <w:p w:rsidR="00585FB0" w:rsidRPr="00F04BE8" w:rsidRDefault="00585FB0" w:rsidP="002535A4">
      <w:pPr>
        <w:pStyle w:val="aff"/>
        <w:numPr>
          <w:ilvl w:val="0"/>
          <w:numId w:val="4"/>
        </w:numPr>
        <w:spacing w:line="240" w:lineRule="auto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t>Государственный энергетический надзор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Межрегиональным отделом государственного энергетического надзора </w:t>
      </w:r>
      <w:r w:rsidRPr="001C0027">
        <w:rPr>
          <w:sz w:val="28"/>
          <w:szCs w:val="28"/>
        </w:rPr>
        <w:br/>
        <w:t xml:space="preserve">и надзора в области безопасности ГТС Крымского управления Ростехнадзора проведена внеплановая выездная проверка по выполнению пунктов ранее выданного предписания, в рамках хода подготовки и оценки готовности </w:t>
      </w:r>
      <w:r w:rsidRPr="001C0027">
        <w:rPr>
          <w:sz w:val="28"/>
          <w:szCs w:val="28"/>
        </w:rPr>
        <w:br/>
        <w:t xml:space="preserve">АО «КРЫМТЭЦ» к работе в осенне-зимний период 2016-2017, по результатам которой выявлено 16 не устранённых нарушений, </w:t>
      </w:r>
      <w:r w:rsidRPr="001C0027">
        <w:rPr>
          <w:rFonts w:eastAsia="Calibri"/>
          <w:sz w:val="28"/>
          <w:szCs w:val="28"/>
        </w:rPr>
        <w:t xml:space="preserve">о чем составлен акт проверки </w:t>
      </w:r>
      <w:r w:rsidR="00EB69D7">
        <w:rPr>
          <w:rFonts w:eastAsia="Calibri"/>
          <w:sz w:val="28"/>
          <w:szCs w:val="28"/>
        </w:rPr>
        <w:br/>
      </w:r>
      <w:r w:rsidRPr="001C0027">
        <w:rPr>
          <w:rFonts w:eastAsia="Calibri"/>
          <w:sz w:val="28"/>
          <w:szCs w:val="28"/>
        </w:rPr>
        <w:t>и выдано предписание с указанием сроков устранения выявленных нарушений</w:t>
      </w:r>
      <w:r w:rsidRPr="001C0027">
        <w:rPr>
          <w:sz w:val="28"/>
          <w:szCs w:val="28"/>
        </w:rPr>
        <w:t xml:space="preserve">. 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Во исполнение п. 2.11 Протокола совещания от 29.09.2016, в режиме вебинара на тему «Итоги надзорной деятельности в области безопасности федерального государственного энергетического надзора и надзора в области безопасности гидротехнических сооружений в </w:t>
      </w:r>
      <w:r w:rsidRPr="001C0027">
        <w:rPr>
          <w:sz w:val="28"/>
          <w:szCs w:val="28"/>
          <w:lang w:val="en-US"/>
        </w:rPr>
        <w:t>I</w:t>
      </w:r>
      <w:r w:rsidRPr="001C0027">
        <w:rPr>
          <w:sz w:val="28"/>
          <w:szCs w:val="28"/>
        </w:rPr>
        <w:t xml:space="preserve"> полугодии 2016 года, задачи </w:t>
      </w:r>
      <w:r w:rsidRPr="001C0027">
        <w:rPr>
          <w:sz w:val="28"/>
          <w:szCs w:val="28"/>
        </w:rPr>
        <w:br/>
        <w:t xml:space="preserve">на </w:t>
      </w:r>
      <w:r w:rsidRPr="001C0027">
        <w:rPr>
          <w:sz w:val="28"/>
          <w:szCs w:val="28"/>
          <w:lang w:val="en-US"/>
        </w:rPr>
        <w:t>II</w:t>
      </w:r>
      <w:r w:rsidRPr="001C0027">
        <w:rPr>
          <w:sz w:val="28"/>
          <w:szCs w:val="28"/>
        </w:rPr>
        <w:t xml:space="preserve"> полугодие 2016 года», утверждённого Руководителем Ростехнадзора </w:t>
      </w:r>
      <w:r w:rsidRPr="001C0027">
        <w:rPr>
          <w:sz w:val="28"/>
          <w:szCs w:val="28"/>
        </w:rPr>
        <w:br/>
        <w:t>А.В. Алёшиным, инспектора отдела принимали участие в плановых проверках, проводимых отделами Крымского управления Ростехнадзора, осуществляющими надзор в области промышленной безопасности: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Армянский Филиал ООО «Титановые Инвестиции» ОПО II класса опасности - Площадка производства аммофоса ОПО II класса опасности - склад сырьевой – выявлено 21 нарушение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Общество с ограниченной ответственностью «Крымская водочная компания» ОПО II класса опасности - Площадка цеха производства купажа- выявлено 5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Общество с ограниченной ответственностью «Мишель Плюс» ОПО </w:t>
      </w:r>
      <w:r w:rsidRPr="001C0027">
        <w:rPr>
          <w:sz w:val="28"/>
          <w:szCs w:val="28"/>
        </w:rPr>
        <w:br/>
        <w:t xml:space="preserve">II класса опасности - Площадка установки по переработке нефти – выявлено </w:t>
      </w:r>
      <w:r w:rsidRPr="001C0027">
        <w:rPr>
          <w:sz w:val="28"/>
          <w:szCs w:val="28"/>
        </w:rPr>
        <w:br/>
        <w:t>2 нарушения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Общество с ограниченной ответственностью «Ювас-Газсервис» </w:t>
      </w:r>
      <w:r w:rsidRPr="001C0027">
        <w:rPr>
          <w:sz w:val="28"/>
          <w:szCs w:val="28"/>
        </w:rPr>
        <w:br/>
        <w:t>ОПО I класса опасности - Площадка сливо-наливного терминала эстакады сжиженных углеводородных газов – выявлено 12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Государственное унитарное предприятие Республики Крым «Крымвзрывпром» ОПО II класса опасности - Склад взрывчатых материалов – выявлено 5 нарушений обязательных требований; 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Общество с ограниченной ответственностью «Элиф-Компани» </w:t>
      </w:r>
      <w:r w:rsidRPr="001C0027">
        <w:rPr>
          <w:sz w:val="28"/>
          <w:szCs w:val="28"/>
        </w:rPr>
        <w:br/>
        <w:t>ОПО II класса опасности - Площадка участка производства нефтепродуктов –нарушений в части безопасной эксплуатации электроустановок не выявлено;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АО «Бром» ОПО </w:t>
      </w:r>
      <w:r w:rsidRPr="001C0027">
        <w:rPr>
          <w:sz w:val="28"/>
          <w:szCs w:val="28"/>
          <w:lang w:val="en-US"/>
        </w:rPr>
        <w:t>I</w:t>
      </w:r>
      <w:r w:rsidRPr="001C0027">
        <w:rPr>
          <w:sz w:val="28"/>
          <w:szCs w:val="28"/>
        </w:rPr>
        <w:t xml:space="preserve"> и </w:t>
      </w:r>
      <w:r w:rsidRPr="001C0027">
        <w:rPr>
          <w:sz w:val="28"/>
          <w:szCs w:val="28"/>
          <w:lang w:val="en-US"/>
        </w:rPr>
        <w:t>II</w:t>
      </w:r>
      <w:r w:rsidRPr="001C0027">
        <w:rPr>
          <w:sz w:val="28"/>
          <w:szCs w:val="28"/>
        </w:rPr>
        <w:t xml:space="preserve"> классов опасности - Цех № 1 – площадка участка производства бромисто-бромного железа и брома, Цех № 2 – площадка цеха производства неорганических соединений брома – выявлено 31 нарушение обязательных требований (с 15.03.2017 по 04.04.2017);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ООО «РОН» - выявлено 2 нарушения;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ООО «Крым Конкорд» - не допуск к выполнению проверки;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ГУП РК «Черноморнефтегаз» (Пункт подготовки и сбора нефти Семеновского НМ, Участок магистрального газопровода №3, Площадка нефтебазы </w:t>
      </w:r>
      <w:r w:rsidRPr="001C0027">
        <w:rPr>
          <w:sz w:val="28"/>
          <w:szCs w:val="28"/>
        </w:rPr>
        <w:lastRenderedPageBreak/>
        <w:t>по хранению и перевалке нефти и нефтепродуктов Феодосийской нефтебазы, Группа резервуаров и сливоналивных устройств Феодосийской нефтебазы, Участок магистрального газопровода №2, Участок комплексной подготовки газа «Глебовка», Подземное хранилище газа, Система промысловых (межпромысловых) трубопроводов «Берег</w:t>
      </w:r>
      <w:r w:rsidRPr="00C10095">
        <w:rPr>
          <w:sz w:val="28"/>
          <w:szCs w:val="28"/>
        </w:rPr>
        <w:t>-Очеретай»)</w:t>
      </w:r>
      <w:r w:rsidRPr="001C0027">
        <w:rPr>
          <w:sz w:val="28"/>
          <w:szCs w:val="28"/>
        </w:rPr>
        <w:t xml:space="preserve"> – выявлено 105 нарушений обязательных требований, с 28.04.2017 по 23.05.2017.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Инспектора отдела принимали участие во внеплановых проверках, проводимых отделами Крымского управления Ростехнадзора, осуществляющими надзор в области промышленной безопасности, в рамках постоянного надзора и по контролю выполнения ранее выданных предписаний на объектах постоянного надзора: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Общество с ограниченной ответственностью «ТЭС-ТЕРМИНАЛ-1» ОПО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I класса опасности - База хранения- 26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ГУП РК «Черноморнефтегаз» (1. участок комплексной подготовки газа «Глебовка»; 2. Подземное хранилище газа.) - нарушения устранены в полном объёме;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АО «Бром» (ОПО I класса опасности «Склад хлора») – ранее выявленные нарушения устранены в полном объёме;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ООО «ТТС Рокада» в рамках постоянного строительного надзора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 xml:space="preserve">по объекту «Строительство транспортного перехода через Керченский пролив»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со стороны г. Керчь - выявлено 1 нарушение обязательных требований.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Принимали участие в проверках, осуществляемых в рамках строительного надзора на строящихся объектах по титулам: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«Высоковольтная линия 220 кВ «Кафа-Симферопольская» (в габаритах 330 кВ), с расширением ПС 330 кВ «Симферопольская»;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Две 2-х цепные ВЛ 220 кВ «Вышестеблиевская – Кафа» с заходом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на ВЛ 220 кВ «Камыш-Бурун», расширение ПС «Камыш-Бурун»;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«Строительство Симферопольской ПГУ-ТЭС»;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ФКУ Упрдор «Тамань» по объекту «Строительство транспортного перехода через Керченский пролив» со стороны г. Керчь – 11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ООО «РЦР» на объектах ФГБОУ «МДЦ «Артек» - выявлено </w:t>
      </w:r>
      <w:r w:rsidRPr="001C0027">
        <w:rPr>
          <w:sz w:val="28"/>
          <w:szCs w:val="28"/>
        </w:rPr>
        <w:br/>
        <w:t>91 нарушение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ФГУП «Радиочастотный центр Центрального федерального округа» - выявлено 9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ФГУП «Государственная корпорация по организации воздушного движения в Российской Федерации» по реконструкции и техническому перевооружению комплекса средств УВД, РТОП и электросвязи аэропорта Симферополь (Этап 5 – АРП) - выявлено 10 нарушений обязательных требований с 19.05.2017 </w:t>
      </w:r>
      <w:r w:rsidR="00CE3992">
        <w:rPr>
          <w:sz w:val="28"/>
          <w:szCs w:val="28"/>
        </w:rPr>
        <w:br/>
      </w:r>
      <w:r w:rsidRPr="001C0027">
        <w:rPr>
          <w:sz w:val="28"/>
          <w:szCs w:val="28"/>
        </w:rPr>
        <w:t>по 08.06.2017;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филиал ООО «ВО «Технопромэкспорт» в г. Симферополе (поверка </w:t>
      </w:r>
      <w:r w:rsidR="00CE3992">
        <w:rPr>
          <w:sz w:val="28"/>
          <w:szCs w:val="28"/>
        </w:rPr>
        <w:br/>
      </w:r>
      <w:r w:rsidRPr="001C0027">
        <w:rPr>
          <w:sz w:val="28"/>
          <w:szCs w:val="28"/>
        </w:rPr>
        <w:t>с 25.04.2017 по 18.05.2017) - выявлено 66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ФГУП «Государственная корпорация по организации воздушного движения в Российской Федерации» по реконструкции и техническому перевооружению комплекса средств УВД, РТОП и электросвязи позиции Керчь, согласно распоряжения от 31.05.2017 №102 - выявлено 6 нарушений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lastRenderedPageBreak/>
        <w:t>- «Развитие аэропортового комплекса «Симферополь», аэропорт «Симферополь» Республика Крым» АО «Международный аэропорт «Симферополь», согласно распоряжения от 04.05.2017 № 84 – 32 нарушения обязательных требований;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«Развитие аэропортового комплекса «Симферополь», аэропорт «Симферополь» Республика Крым» Аэровокзальный комплекс </w:t>
      </w:r>
      <w:r w:rsidRPr="001C0027">
        <w:rPr>
          <w:sz w:val="28"/>
          <w:szCs w:val="28"/>
        </w:rPr>
        <w:br/>
        <w:t xml:space="preserve">ООО «Международный аэропорт «Симферополь», согласно распоряжения </w:t>
      </w:r>
      <w:r w:rsidRPr="001C0027">
        <w:rPr>
          <w:sz w:val="28"/>
          <w:szCs w:val="28"/>
        </w:rPr>
        <w:br/>
        <w:t>от 07.06.2017 № 112 – 14 нарушений обязательных требований.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В результате осуществления контрольно - надзорной деятельности составлено 19 административных протоколов на 18 должностных лиц </w:t>
      </w:r>
      <w:r w:rsidRPr="001C0027">
        <w:rPr>
          <w:sz w:val="28"/>
          <w:szCs w:val="28"/>
        </w:rPr>
        <w:br/>
        <w:t>на 1 юридическое лицо на общую сумму 95 тыс. рублей. В том числе рассмотрено административное дело с оформлением постановления</w:t>
      </w:r>
      <w:r w:rsidR="00CE3992">
        <w:rPr>
          <w:sz w:val="28"/>
          <w:szCs w:val="28"/>
        </w:rPr>
        <w:t xml:space="preserve"> </w:t>
      </w:r>
      <w:r w:rsidRPr="001C0027">
        <w:rPr>
          <w:sz w:val="28"/>
          <w:szCs w:val="28"/>
        </w:rPr>
        <w:t xml:space="preserve">от 16.06.2017 № 114 </w:t>
      </w:r>
      <w:r w:rsidR="00CE3992">
        <w:rPr>
          <w:sz w:val="28"/>
          <w:szCs w:val="28"/>
        </w:rPr>
        <w:br/>
      </w:r>
      <w:r w:rsidRPr="001C0027">
        <w:rPr>
          <w:sz w:val="28"/>
          <w:szCs w:val="28"/>
        </w:rPr>
        <w:t>в отношении должностного лица - председателя</w:t>
      </w:r>
      <w:r w:rsidRPr="001C0027">
        <w:rPr>
          <w:sz w:val="28"/>
          <w:szCs w:val="28"/>
        </w:rPr>
        <w:br/>
        <w:t xml:space="preserve">АО «КРЫМТЕПЛОЭЛЕКТРОЦЕНТРАЛЬ» Симферопольская ТЭЦ Сенько И.В.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 xml:space="preserve">по ст. 9.17. КоАП РФ - «Нарушение нормативов запасов топлива, порядка создания и использования тепловыми электростанциями запасов топлива» </w:t>
      </w:r>
      <w:r w:rsidRPr="001C0027">
        <w:rPr>
          <w:sz w:val="28"/>
          <w:szCs w:val="28"/>
        </w:rPr>
        <w:br/>
        <w:t>на сумму 40 тыс. рублей.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На должностное лицо, директора ГУП РК «Крымэнерго» В.Т. Плакида вынесено постановление мирового судьи по ч. 1 ст. 19.5 КоАП РФ штраф </w:t>
      </w:r>
      <w:r w:rsidRPr="001C0027">
        <w:rPr>
          <w:sz w:val="28"/>
          <w:szCs w:val="28"/>
        </w:rPr>
        <w:br/>
        <w:t>на сумму 1000 рублей.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Проведена работа по исполнению государственной функции </w:t>
      </w:r>
      <w:r w:rsidRPr="001C0027">
        <w:rPr>
          <w:sz w:val="28"/>
          <w:szCs w:val="28"/>
        </w:rPr>
        <w:br/>
        <w:t xml:space="preserve">по согласованию охранных зон объектов электросетевого хозяйства. Рассмотрено, согласовано и направлено в Госкомрегистр, для установления охранных зон сведений по 6 объектам электросетевого хозяйства. Рассмотрены материалы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ГУП РК «Крымэнерго» по установлению охранных зон (7 шт.).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Персоналом отдела осуществлено 67 осмотров новых </w:t>
      </w:r>
      <w:r w:rsidRPr="001C0027">
        <w:rPr>
          <w:sz w:val="28"/>
          <w:szCs w:val="28"/>
        </w:rPr>
        <w:br/>
        <w:t xml:space="preserve">и реконструируемых электроустановок, составлено 65 актов осмотра </w:t>
      </w:r>
      <w:r w:rsidRPr="001C0027">
        <w:rPr>
          <w:sz w:val="28"/>
          <w:szCs w:val="28"/>
        </w:rPr>
        <w:br/>
        <w:t xml:space="preserve">и выдано 47 разрешений на допуск в эксплуатацию электроустановок, в том числе Разрешения на проведение пусконаладочных работ и на допуск </w:t>
      </w:r>
      <w:r w:rsidRPr="001C0027">
        <w:rPr>
          <w:sz w:val="28"/>
          <w:szCs w:val="28"/>
        </w:rPr>
        <w:br/>
        <w:t>в эксплуатацию:</w:t>
      </w:r>
    </w:p>
    <w:p w:rsidR="001C0027" w:rsidRPr="001C0027" w:rsidRDefault="001C0027" w:rsidP="002535A4">
      <w:pPr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энергоустановок АО МГТЭС» Обособленное подразделение «Мобильные ГТЭС Крым»: «Четвёртая мобильная ГТЭС, размещённая </w:t>
      </w:r>
      <w:r w:rsidRPr="001C0027">
        <w:rPr>
          <w:sz w:val="28"/>
          <w:szCs w:val="28"/>
        </w:rPr>
        <w:br/>
        <w:t>на площадке размещения №1 «Севастопольская МГТЭС», площадка размещения № 3 «Западно-Крымская МГТЭС» ГТУ № 5;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филиала ООО ВО «Технопромэкспорт» в г. Симферополе на допуск </w:t>
      </w:r>
      <w:r w:rsidRPr="001C0027">
        <w:rPr>
          <w:sz w:val="28"/>
          <w:szCs w:val="28"/>
        </w:rPr>
        <w:br/>
        <w:t>к ПНР энергоустановок 1, 2 этапа строительства «Симферопольской ПГУ-ТЭС», «Севастопольской ПГУ ТЭС»;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ФГБУ «РЭА» Минэнерго России ВЛ (КВЛ) – 220 кВ Тамань-Кафа 1,2,3,4 цепь); ГУП РК «Крымэнерго» (ПС НС-3 ОРУ – 220 </w:t>
      </w:r>
      <w:r w:rsidRPr="00C10095">
        <w:rPr>
          <w:sz w:val="28"/>
          <w:szCs w:val="28"/>
        </w:rPr>
        <w:t>кВ яч. Феодосийская</w:t>
      </w:r>
      <w:r w:rsidRPr="001C0027">
        <w:rPr>
          <w:sz w:val="28"/>
          <w:szCs w:val="28"/>
        </w:rPr>
        <w:t xml:space="preserve">, </w:t>
      </w:r>
      <w:r w:rsidRPr="001C0027">
        <w:rPr>
          <w:sz w:val="28"/>
          <w:szCs w:val="28"/>
        </w:rPr>
        <w:br/>
        <w:t xml:space="preserve">ПС НС-3 ОРУ – 220 кВ яч. Камыш-Бурун); 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ООО «Альфа – Контракшн» (стройплощадка аэропорт «Симферополь»); ООО «Ронер» (Центр отдыха «Медвежонок»); 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ЧП «Экватор плюс» (строительная площадка пгт. Кареиз, р-н кафе «Русалка»); Филиал ПАО «Мостотрест» ЯТФ «Мостоотряд-6» (производственный уч. 27 стройплощадка и городок); 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ООО «Джалита – 98» (застройка квартирных жилых домов);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ООО «Альфа-Констракшн» г. Симферополь на допуск к ПНР</w:t>
      </w:r>
      <w:r w:rsidR="00CE3992">
        <w:rPr>
          <w:sz w:val="28"/>
          <w:szCs w:val="28"/>
        </w:rPr>
        <w:t xml:space="preserve"> </w:t>
      </w:r>
      <w:r w:rsidRPr="001C0027">
        <w:rPr>
          <w:sz w:val="28"/>
          <w:szCs w:val="28"/>
        </w:rPr>
        <w:t xml:space="preserve">энергоустановок 1, 3 и 4 этапа стройплощадки аэропорта «Симферополь»; 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lastRenderedPageBreak/>
        <w:t xml:space="preserve">- ООО «ТТС Рокада» в рамках постоянного строительного надзора </w:t>
      </w:r>
      <w:r w:rsidRPr="001C0027">
        <w:rPr>
          <w:sz w:val="28"/>
          <w:szCs w:val="28"/>
        </w:rPr>
        <w:br/>
        <w:t xml:space="preserve">по объекту «Строительство транспортного перехода через Керченский пролив»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со стороны г. Керчь;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Акт осмотра электроустановок ФГБОУ «МДЦ «Артек» на допуск ПНР - 187 замечаний;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электроустановок филиала ООО «ВО «Технопромэкспорт»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в г. Симферополе на допуск ПНР - I этап 20 замечаний; II этап 20 замечаний;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- 4 Акта осмотра и Разрешения на допуск ПНР электроустановок </w:t>
      </w:r>
      <w:r w:rsidRPr="001C0027">
        <w:rPr>
          <w:sz w:val="28"/>
          <w:szCs w:val="28"/>
        </w:rPr>
        <w:br/>
        <w:t>ООО «Альфа констракшн» I, II, III, IV этапы временного электроснабжения строительной площадки «Развитие аэропортового комплекса «Симферополь», Республика Крым. Строительство аэровокзального комплекса аэропорта «Симферополь»;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электроустановок управления капитального строительства Республики Крым РУЗКС ЮВО филиала ФКП «УЗКС МО РФ» первой очереди </w:t>
      </w:r>
      <w:r w:rsidR="00EB69D7">
        <w:rPr>
          <w:sz w:val="28"/>
          <w:szCs w:val="28"/>
        </w:rPr>
        <w:br/>
      </w:r>
      <w:r w:rsidRPr="001C0027">
        <w:rPr>
          <w:sz w:val="28"/>
          <w:szCs w:val="28"/>
        </w:rPr>
        <w:t>I и II этапов строительства обустройство 126 отдельной береговой бригады обороны и 8 артиллерийского полка ЧФ» на допуск ПНР - 154 замечания;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Акт осмотра и Разрешение на допуск на ПНР электроустановок ФГБУ «ДСР СЗФО» Управления делами Президента Российской Федерации объект государственная резиденция № 6, 8 «Мухолатка»;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Акта осмотра от 01.06.2017 № 234-РК и Разрешение от 01.06.2017 № 182-РК электроустановок филиала ПАО «Мостотрест» НТФ «Мостоотряд-1» в рамках постоянного строительного надзора по объекту «Строительство транспортного перехода через Керченский пролив» со стороны г. Керчь;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Акт осмотра от 28.06.2017 № 250-РК электроустановок «Участок № 8 – «Насыпь» филиала ПАО «Мостотрест» НТФ «Мостоотряд-1» в рамках постоянного строительного надзора по объекту «Строительство транспортного перехода через Керченский пролив» со стороны г. Керчь - 4 замечания;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Акт осмотра от 28.06.2017 № 251-РК электроустановок «Технологический мост - 2» филиала ПАО «Мостотрест» НТФ «Мостоотряд-1» в рамках постоянного строительного надзора по объекту «Строительство транспортного перехода через Керченский пролив» со стороны г. Керчь –</w:t>
      </w:r>
      <w:r w:rsidR="00EB69D7">
        <w:rPr>
          <w:sz w:val="28"/>
          <w:szCs w:val="28"/>
        </w:rPr>
        <w:t xml:space="preserve"> </w:t>
      </w:r>
      <w:r w:rsidRPr="001C0027">
        <w:rPr>
          <w:sz w:val="28"/>
          <w:szCs w:val="28"/>
        </w:rPr>
        <w:t>3 замечания.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от 06.06.2017 № 236-РК и Разрешение от 06.06.2017 </w:t>
      </w:r>
      <w:r w:rsidRPr="001C0027">
        <w:rPr>
          <w:sz w:val="28"/>
          <w:szCs w:val="28"/>
        </w:rPr>
        <w:br/>
        <w:t xml:space="preserve">№ 183-РК электроустановок филиала ПАО «Мостотрест» ЯТФ «Мостоотряд-6» </w:t>
      </w:r>
      <w:r w:rsidRPr="001C0027">
        <w:rPr>
          <w:sz w:val="28"/>
          <w:szCs w:val="28"/>
        </w:rPr>
        <w:br/>
        <w:t>в рамках постоянного строительного надзора по объекту «Строительство транспортного перехода через Керченский пролив» со стороны г. Керчь.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от 19.06.2017 № 242-РК электроустановок филиала </w:t>
      </w:r>
      <w:r w:rsidRPr="001C0027">
        <w:rPr>
          <w:sz w:val="28"/>
          <w:szCs w:val="28"/>
        </w:rPr>
        <w:br/>
        <w:t>ПАО «Мостотрест» КТФ «Мостоотряд-46» в рамках постоянного строительного надзора по объекту «Строительство транспортного перехода через Керченский пролив» со стороны г. Керчь - 7 замечаний;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№ 244-РК от 21.06.2017 электроустановок Учебно-оздоровительного центра «Жемчужина» РГУ нефти и газа (НИУ) </w:t>
      </w:r>
      <w:r w:rsidRPr="001C0027">
        <w:rPr>
          <w:sz w:val="28"/>
          <w:szCs w:val="28"/>
        </w:rPr>
        <w:br/>
        <w:t>имени И.М. Губкина - 16 замечаний;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>- ответ с замечаниями по итогам рассмотрения заявления с перечнем документации на электроустановки управления капитального строительства ФСБ России «Жилой комплекс на 280 квартир в г. Джанкой» - 29 замечаний;</w:t>
      </w:r>
    </w:p>
    <w:p w:rsidR="001C0027" w:rsidRPr="001C0027" w:rsidRDefault="001C0027" w:rsidP="002535A4">
      <w:pPr>
        <w:shd w:val="clear" w:color="auto" w:fill="FFFFFF"/>
        <w:ind w:firstLine="709"/>
        <w:jc w:val="both"/>
        <w:rPr>
          <w:sz w:val="28"/>
          <w:szCs w:val="28"/>
        </w:rPr>
      </w:pPr>
      <w:r w:rsidRPr="001C0027">
        <w:rPr>
          <w:sz w:val="28"/>
          <w:szCs w:val="28"/>
        </w:rPr>
        <w:t xml:space="preserve">- Акт осмотра и Разрешение электроустановок ГУП РК «Крымэнерго» </w:t>
      </w:r>
      <w:r w:rsidRPr="001C0027">
        <w:rPr>
          <w:sz w:val="28"/>
          <w:szCs w:val="28"/>
        </w:rPr>
        <w:br/>
        <w:t xml:space="preserve">яч. ТН-220 I СШ на ПС-330 кВ «Симферопольская», Симферопольский район, </w:t>
      </w:r>
      <w:r w:rsidRPr="001C0027">
        <w:rPr>
          <w:sz w:val="28"/>
          <w:szCs w:val="28"/>
        </w:rPr>
        <w:br/>
        <w:t>с. Денисовка.</w:t>
      </w:r>
    </w:p>
    <w:p w:rsidR="00E57A7C" w:rsidRPr="00F04BE8" w:rsidRDefault="00E57A7C" w:rsidP="002535A4">
      <w:pPr>
        <w:pStyle w:val="aff"/>
        <w:numPr>
          <w:ilvl w:val="0"/>
          <w:numId w:val="4"/>
        </w:numPr>
        <w:shd w:val="clear" w:color="auto" w:fill="FFFFFF"/>
        <w:spacing w:line="240" w:lineRule="auto"/>
        <w:jc w:val="both"/>
        <w:rPr>
          <w:b/>
          <w:sz w:val="28"/>
          <w:szCs w:val="28"/>
        </w:rPr>
      </w:pPr>
      <w:r w:rsidRPr="00F04BE8">
        <w:rPr>
          <w:b/>
          <w:i/>
          <w:sz w:val="28"/>
          <w:szCs w:val="28"/>
        </w:rPr>
        <w:lastRenderedPageBreak/>
        <w:t>Федеральный государственный надзор в области безопасности ГТС.</w:t>
      </w:r>
    </w:p>
    <w:p w:rsidR="009B593C" w:rsidRDefault="009B593C" w:rsidP="002535A4">
      <w:pPr>
        <w:ind w:firstLine="709"/>
        <w:jc w:val="both"/>
        <w:rPr>
          <w:sz w:val="28"/>
          <w:szCs w:val="28"/>
        </w:rPr>
      </w:pPr>
      <w:r w:rsidRPr="001E0844">
        <w:rPr>
          <w:sz w:val="28"/>
          <w:szCs w:val="28"/>
        </w:rPr>
        <w:t>Крым</w:t>
      </w:r>
      <w:r>
        <w:rPr>
          <w:sz w:val="28"/>
          <w:szCs w:val="28"/>
        </w:rPr>
        <w:t>ское управление Ростехнадзора</w:t>
      </w:r>
      <w:r w:rsidRPr="001E0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на территории Республики Крым и города Севастополя </w:t>
      </w:r>
      <w:r w:rsidRPr="001E0844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Ростехнадзора </w:t>
      </w:r>
      <w:r>
        <w:rPr>
          <w:sz w:val="28"/>
          <w:szCs w:val="28"/>
        </w:rPr>
        <w:br/>
        <w:t xml:space="preserve">на осуществление федерального государственного надзора в области безопасности гидротехнических сооружений (далее – ГТС) в рамках </w:t>
      </w:r>
      <w:r w:rsidRPr="0083297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установленных </w:t>
      </w:r>
      <w:r w:rsidRPr="00337151">
        <w:rPr>
          <w:sz w:val="28"/>
          <w:szCs w:val="28"/>
        </w:rPr>
        <w:t xml:space="preserve">Положением о Межрегиональном управлении Федеральной службы </w:t>
      </w:r>
      <w:r>
        <w:rPr>
          <w:sz w:val="28"/>
          <w:szCs w:val="28"/>
        </w:rPr>
        <w:br/>
      </w:r>
      <w:r w:rsidRPr="00337151">
        <w:rPr>
          <w:sz w:val="28"/>
          <w:szCs w:val="28"/>
        </w:rPr>
        <w:t xml:space="preserve">по экологическому, технологическому и атомному надзору по Республике Крым </w:t>
      </w:r>
      <w:r>
        <w:rPr>
          <w:sz w:val="28"/>
          <w:szCs w:val="28"/>
        </w:rPr>
        <w:br/>
      </w:r>
      <w:r w:rsidRPr="00337151">
        <w:rPr>
          <w:sz w:val="28"/>
          <w:szCs w:val="28"/>
        </w:rPr>
        <w:t>и г. Севастополю, утвержденным приказом Ростехнадзора от 28.06.2016 № 252</w:t>
      </w:r>
      <w:r>
        <w:rPr>
          <w:sz w:val="28"/>
          <w:szCs w:val="28"/>
        </w:rPr>
        <w:t>.</w:t>
      </w:r>
    </w:p>
    <w:p w:rsidR="009B593C" w:rsidRPr="002535A4" w:rsidRDefault="009B593C" w:rsidP="002535A4">
      <w:pPr>
        <w:spacing w:before="240" w:after="240"/>
        <w:ind w:left="1069"/>
        <w:jc w:val="both"/>
        <w:rPr>
          <w:i/>
          <w:sz w:val="28"/>
          <w:szCs w:val="28"/>
          <w:u w:val="single"/>
        </w:rPr>
      </w:pPr>
      <w:r w:rsidRPr="002535A4">
        <w:rPr>
          <w:i/>
          <w:sz w:val="28"/>
          <w:szCs w:val="28"/>
          <w:u w:val="single"/>
        </w:rPr>
        <w:t>Краткая характеристика поднадзорных предприятий и объектов.</w:t>
      </w:r>
    </w:p>
    <w:p w:rsidR="009B593C" w:rsidRDefault="009B593C" w:rsidP="002535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Крымского полуострова находятся 176</w:t>
      </w:r>
      <w:r w:rsidRPr="00B0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объектов, имеющих ГТС, поднадзорные Крымскому управлению Ростехнадзора, подлежащие декларированию безопасности, из них 175 сооружений расположены </w:t>
      </w:r>
      <w:r>
        <w:rPr>
          <w:sz w:val="28"/>
          <w:szCs w:val="28"/>
        </w:rPr>
        <w:br/>
        <w:t xml:space="preserve">на территории </w:t>
      </w:r>
      <w:r w:rsidRPr="002B204B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, </w:t>
      </w:r>
      <w:r w:rsidRPr="002B204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Севастополя</w:t>
      </w:r>
      <w:r w:rsidRPr="002B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 </w:t>
      </w:r>
      <w:r>
        <w:rPr>
          <w:sz w:val="28"/>
          <w:szCs w:val="28"/>
        </w:rPr>
        <w:br/>
        <w:t xml:space="preserve">1 объект, </w:t>
      </w:r>
      <w:r w:rsidRPr="00B06E29">
        <w:rPr>
          <w:sz w:val="28"/>
          <w:szCs w:val="28"/>
        </w:rPr>
        <w:t>из них</w:t>
      </w:r>
      <w:r>
        <w:rPr>
          <w:sz w:val="28"/>
          <w:szCs w:val="28"/>
        </w:rPr>
        <w:t xml:space="preserve">, в соответствии с </w:t>
      </w:r>
      <w:r w:rsidRPr="002B204B">
        <w:rPr>
          <w:sz w:val="28"/>
          <w:szCs w:val="28"/>
        </w:rPr>
        <w:t>критерии классификации гидротехнических сооружений</w:t>
      </w:r>
      <w:r>
        <w:rPr>
          <w:sz w:val="28"/>
          <w:szCs w:val="28"/>
        </w:rPr>
        <w:t xml:space="preserve">, установленными постановлением Правительством Российской Федерации </w:t>
      </w:r>
      <w:r w:rsidRPr="002B204B">
        <w:rPr>
          <w:sz w:val="28"/>
          <w:szCs w:val="28"/>
        </w:rPr>
        <w:t xml:space="preserve">от </w:t>
      </w:r>
      <w:r>
        <w:rPr>
          <w:sz w:val="28"/>
          <w:szCs w:val="28"/>
        </w:rPr>
        <w:t>02.11.</w:t>
      </w:r>
      <w:r w:rsidRPr="002B204B">
        <w:rPr>
          <w:sz w:val="28"/>
          <w:szCs w:val="28"/>
        </w:rPr>
        <w:t xml:space="preserve">2013 </w:t>
      </w:r>
      <w:r>
        <w:rPr>
          <w:sz w:val="28"/>
          <w:szCs w:val="28"/>
        </w:rPr>
        <w:t>№ </w:t>
      </w:r>
      <w:r w:rsidRPr="002B204B">
        <w:rPr>
          <w:sz w:val="28"/>
          <w:szCs w:val="28"/>
        </w:rPr>
        <w:t>986</w:t>
      </w:r>
      <w:r>
        <w:rPr>
          <w:sz w:val="28"/>
          <w:szCs w:val="28"/>
        </w:rPr>
        <w:t xml:space="preserve">, </w:t>
      </w:r>
      <w:r w:rsidRPr="00B06E2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06E29">
        <w:rPr>
          <w:sz w:val="28"/>
          <w:szCs w:val="28"/>
        </w:rPr>
        <w:t xml:space="preserve"> ГТС </w:t>
      </w:r>
      <w:r>
        <w:rPr>
          <w:sz w:val="28"/>
          <w:szCs w:val="28"/>
        </w:rPr>
        <w:t>относятся к I классу</w:t>
      </w:r>
      <w:r w:rsidRPr="00B06E29">
        <w:rPr>
          <w:sz w:val="28"/>
          <w:szCs w:val="28"/>
        </w:rPr>
        <w:t xml:space="preserve"> (гидротехнические сооружения чрезвычайно высокой опасности), 37 ГТС II класса (гидротехнически</w:t>
      </w:r>
      <w:r>
        <w:rPr>
          <w:sz w:val="28"/>
          <w:szCs w:val="28"/>
        </w:rPr>
        <w:t xml:space="preserve">е сооружения высокой опасности), 8 ГТС </w:t>
      </w:r>
      <w:r w:rsidRPr="00B06E29">
        <w:rPr>
          <w:sz w:val="28"/>
          <w:szCs w:val="28"/>
        </w:rPr>
        <w:t xml:space="preserve">III </w:t>
      </w:r>
      <w:r>
        <w:rPr>
          <w:sz w:val="28"/>
          <w:szCs w:val="28"/>
        </w:rPr>
        <w:t xml:space="preserve">класса </w:t>
      </w:r>
      <w:r w:rsidRPr="00405890">
        <w:rPr>
          <w:sz w:val="28"/>
          <w:szCs w:val="28"/>
        </w:rPr>
        <w:t>(гидротехнические сооружения средней опасности)</w:t>
      </w:r>
      <w:r>
        <w:rPr>
          <w:sz w:val="28"/>
          <w:szCs w:val="28"/>
        </w:rPr>
        <w:t xml:space="preserve"> </w:t>
      </w:r>
      <w:r w:rsidRPr="00B06E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115 ГТС </w:t>
      </w:r>
      <w:r w:rsidRPr="00B06E29">
        <w:rPr>
          <w:sz w:val="28"/>
          <w:szCs w:val="28"/>
        </w:rPr>
        <w:t>IV класса (гидротехнические сооружения низкой</w:t>
      </w:r>
      <w:r>
        <w:rPr>
          <w:sz w:val="28"/>
          <w:szCs w:val="28"/>
        </w:rPr>
        <w:t xml:space="preserve"> </w:t>
      </w:r>
      <w:r w:rsidRPr="00B06E29">
        <w:rPr>
          <w:sz w:val="28"/>
          <w:szCs w:val="28"/>
        </w:rPr>
        <w:t>опасности).</w:t>
      </w:r>
      <w:r>
        <w:rPr>
          <w:sz w:val="28"/>
          <w:szCs w:val="28"/>
        </w:rPr>
        <w:t xml:space="preserve"> Детально распределение ГТС по субъектам РФ в зависимости от класса представлена.</w:t>
      </w:r>
      <w:r w:rsidRPr="009B593C">
        <w:rPr>
          <w:noProof/>
          <w:sz w:val="28"/>
          <w:szCs w:val="28"/>
        </w:rPr>
        <w:t xml:space="preserve"> </w:t>
      </w:r>
    </w:p>
    <w:p w:rsidR="009B593C" w:rsidRDefault="009B593C" w:rsidP="002535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отчетный период все ГТС находятся в стадии эксплуатации, строящиеся, выведенные из эксплуатации (законсервированные) и ликвидированные (находящихся в стадии ликвидации) объекты отсутствуют.</w:t>
      </w:r>
    </w:p>
    <w:p w:rsidR="009B593C" w:rsidRPr="002535A4" w:rsidRDefault="009B593C" w:rsidP="002535A4">
      <w:pPr>
        <w:spacing w:before="240" w:after="240"/>
        <w:ind w:firstLine="1069"/>
        <w:jc w:val="both"/>
        <w:rPr>
          <w:i/>
          <w:sz w:val="28"/>
          <w:szCs w:val="28"/>
        </w:rPr>
      </w:pPr>
      <w:r w:rsidRPr="002535A4">
        <w:rPr>
          <w:i/>
          <w:sz w:val="28"/>
          <w:szCs w:val="28"/>
          <w:u w:val="single"/>
        </w:rPr>
        <w:t>Общая оценка состояния безопасности и противоаварийной устойчивости поднадзорных объектов</w:t>
      </w:r>
      <w:r w:rsidRPr="002535A4">
        <w:rPr>
          <w:i/>
          <w:sz w:val="28"/>
          <w:szCs w:val="28"/>
        </w:rPr>
        <w:t>.</w:t>
      </w:r>
    </w:p>
    <w:p w:rsidR="009B593C" w:rsidRDefault="009B593C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отчетный период задекларировано 16 из 176</w:t>
      </w:r>
      <w:r w:rsidRPr="005E69B0">
        <w:rPr>
          <w:sz w:val="28"/>
          <w:szCs w:val="28"/>
        </w:rPr>
        <w:t xml:space="preserve"> ГТС поднадзорных Крымскому управлению Ростехнадзора, из них </w:t>
      </w:r>
      <w:r>
        <w:rPr>
          <w:sz w:val="28"/>
          <w:szCs w:val="28"/>
        </w:rPr>
        <w:t>задекларировано</w:t>
      </w:r>
      <w:r w:rsidRPr="005E69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10</w:t>
      </w:r>
      <w:r w:rsidRPr="005E69B0">
        <w:rPr>
          <w:sz w:val="28"/>
          <w:szCs w:val="28"/>
        </w:rPr>
        <w:t xml:space="preserve"> ГТС I класса; 5 ГТС II класса, 1 ГТС III класса. При этом, </w:t>
      </w:r>
      <w:r>
        <w:rPr>
          <w:sz w:val="28"/>
          <w:szCs w:val="28"/>
        </w:rPr>
        <w:br/>
        <w:t>только 11</w:t>
      </w:r>
      <w:r w:rsidRPr="005E69B0">
        <w:rPr>
          <w:sz w:val="28"/>
          <w:szCs w:val="28"/>
        </w:rPr>
        <w:t xml:space="preserve"> гидротехнических сооружений (</w:t>
      </w:r>
      <w:r>
        <w:rPr>
          <w:sz w:val="28"/>
          <w:szCs w:val="28"/>
        </w:rPr>
        <w:t xml:space="preserve">1 – ГУПС «Водоканал»; </w:t>
      </w:r>
      <w:r>
        <w:rPr>
          <w:sz w:val="28"/>
          <w:szCs w:val="28"/>
        </w:rPr>
        <w:br/>
      </w:r>
      <w:r w:rsidRPr="005E69B0">
        <w:rPr>
          <w:sz w:val="28"/>
          <w:szCs w:val="28"/>
        </w:rPr>
        <w:t xml:space="preserve">3 - ГУП РК «Вода Крыма», 7 – ГБУ РК «Крыммелиоводхоз») эксплуатируются </w:t>
      </w:r>
      <w:r>
        <w:rPr>
          <w:sz w:val="28"/>
          <w:szCs w:val="28"/>
        </w:rPr>
        <w:t xml:space="preserve">юридическими лицами </w:t>
      </w:r>
      <w:r w:rsidRPr="005E69B0">
        <w:rPr>
          <w:sz w:val="28"/>
          <w:szCs w:val="28"/>
        </w:rPr>
        <w:t>при наличии соответствующего разрешения.</w:t>
      </w:r>
    </w:p>
    <w:p w:rsidR="009B593C" w:rsidRPr="00B06E29" w:rsidRDefault="009B593C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2D20">
        <w:rPr>
          <w:sz w:val="28"/>
          <w:szCs w:val="28"/>
        </w:rPr>
        <w:t xml:space="preserve"> соответствии с классификацией ГТС</w:t>
      </w:r>
      <w:r>
        <w:rPr>
          <w:sz w:val="28"/>
          <w:szCs w:val="28"/>
        </w:rPr>
        <w:t xml:space="preserve"> </w:t>
      </w:r>
      <w:r w:rsidRPr="00B06E29">
        <w:rPr>
          <w:sz w:val="28"/>
          <w:szCs w:val="28"/>
        </w:rPr>
        <w:t xml:space="preserve">по уровню безопасности определяющимся на основании качественных показателей </w:t>
      </w:r>
      <w:r>
        <w:rPr>
          <w:sz w:val="28"/>
          <w:szCs w:val="28"/>
        </w:rPr>
        <w:t>поднадзорные</w:t>
      </w:r>
      <w:r w:rsidRPr="00B06E29">
        <w:rPr>
          <w:sz w:val="28"/>
          <w:szCs w:val="28"/>
        </w:rPr>
        <w:t xml:space="preserve"> ГТС </w:t>
      </w:r>
      <w:r>
        <w:rPr>
          <w:sz w:val="28"/>
          <w:szCs w:val="28"/>
        </w:rPr>
        <w:br/>
        <w:t xml:space="preserve">характеризуются следующим образом: 4 ГТС </w:t>
      </w:r>
      <w:r w:rsidRPr="00B06E29">
        <w:rPr>
          <w:sz w:val="28"/>
          <w:szCs w:val="28"/>
        </w:rPr>
        <w:t>пониженн</w:t>
      </w:r>
      <w:r>
        <w:rPr>
          <w:sz w:val="28"/>
          <w:szCs w:val="28"/>
        </w:rPr>
        <w:t>ого уровня</w:t>
      </w:r>
      <w:r w:rsidRPr="00B06E2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6E29">
        <w:rPr>
          <w:sz w:val="28"/>
          <w:szCs w:val="28"/>
        </w:rPr>
        <w:t>и</w:t>
      </w:r>
      <w:r>
        <w:rPr>
          <w:sz w:val="28"/>
          <w:szCs w:val="28"/>
        </w:rPr>
        <w:t xml:space="preserve"> 172 ГТС </w:t>
      </w:r>
      <w:r w:rsidRPr="00B06E29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ого</w:t>
      </w:r>
      <w:r w:rsidRPr="00B06E29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>. Такой уровень безопасности поднадзорных объектов связан</w:t>
      </w:r>
      <w:r w:rsidRPr="00B06E29">
        <w:rPr>
          <w:sz w:val="28"/>
          <w:szCs w:val="28"/>
        </w:rPr>
        <w:t xml:space="preserve"> с большим сроком экспл</w:t>
      </w:r>
      <w:r>
        <w:rPr>
          <w:sz w:val="28"/>
          <w:szCs w:val="28"/>
        </w:rPr>
        <w:t xml:space="preserve">уатации ГТС (более 30 – 50 лет) и недостаточным обеспечением ГТС </w:t>
      </w:r>
      <w:r w:rsidRPr="00965F19">
        <w:rPr>
          <w:sz w:val="28"/>
          <w:szCs w:val="28"/>
        </w:rPr>
        <w:t>техническ</w:t>
      </w:r>
      <w:r>
        <w:rPr>
          <w:sz w:val="28"/>
          <w:szCs w:val="28"/>
        </w:rPr>
        <w:t>им</w:t>
      </w:r>
      <w:r w:rsidRPr="00965F19">
        <w:rPr>
          <w:sz w:val="28"/>
          <w:szCs w:val="28"/>
        </w:rPr>
        <w:t xml:space="preserve"> обслуживание</w:t>
      </w:r>
      <w:r>
        <w:rPr>
          <w:sz w:val="28"/>
          <w:szCs w:val="28"/>
        </w:rPr>
        <w:t>м</w:t>
      </w:r>
      <w:r w:rsidRPr="00965F19">
        <w:rPr>
          <w:sz w:val="28"/>
          <w:szCs w:val="28"/>
        </w:rPr>
        <w:t>, эксплуатационны</w:t>
      </w:r>
      <w:r>
        <w:rPr>
          <w:sz w:val="28"/>
          <w:szCs w:val="28"/>
        </w:rPr>
        <w:t>м</w:t>
      </w:r>
      <w:r w:rsidRPr="00965F1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Pr="00965F19">
        <w:rPr>
          <w:sz w:val="28"/>
          <w:szCs w:val="28"/>
        </w:rPr>
        <w:t xml:space="preserve"> и текущи</w:t>
      </w:r>
      <w:r>
        <w:rPr>
          <w:sz w:val="28"/>
          <w:szCs w:val="28"/>
        </w:rPr>
        <w:t>м</w:t>
      </w:r>
      <w:r w:rsidRPr="00965F19">
        <w:rPr>
          <w:sz w:val="28"/>
          <w:szCs w:val="28"/>
        </w:rPr>
        <w:t xml:space="preserve"> ремон</w:t>
      </w:r>
      <w:r>
        <w:rPr>
          <w:sz w:val="28"/>
          <w:szCs w:val="28"/>
        </w:rPr>
        <w:t xml:space="preserve">том, а также с недостаточным </w:t>
      </w:r>
      <w:r w:rsidRPr="00965F19">
        <w:rPr>
          <w:sz w:val="28"/>
          <w:szCs w:val="28"/>
        </w:rPr>
        <w:t>финансирова</w:t>
      </w:r>
      <w:r>
        <w:rPr>
          <w:sz w:val="28"/>
          <w:szCs w:val="28"/>
        </w:rPr>
        <w:t>нием этих мероприятий и</w:t>
      </w:r>
      <w:r w:rsidRPr="00965F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65F19">
        <w:rPr>
          <w:sz w:val="28"/>
          <w:szCs w:val="28"/>
        </w:rPr>
        <w:t xml:space="preserve"> по эксплуатации гидротехнического сооружения, обеспечению его безопасности, </w:t>
      </w:r>
      <w:r>
        <w:rPr>
          <w:sz w:val="28"/>
          <w:szCs w:val="28"/>
        </w:rPr>
        <w:t>и работ</w:t>
      </w:r>
      <w:r w:rsidRPr="00965F1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65F19">
        <w:rPr>
          <w:sz w:val="28"/>
          <w:szCs w:val="28"/>
        </w:rPr>
        <w:t xml:space="preserve">по предотвращению аварий </w:t>
      </w:r>
      <w:r>
        <w:rPr>
          <w:sz w:val="28"/>
          <w:szCs w:val="28"/>
        </w:rPr>
        <w:t>на ГТС.</w:t>
      </w:r>
    </w:p>
    <w:p w:rsidR="009B593C" w:rsidRPr="00337DDA" w:rsidRDefault="009B593C" w:rsidP="002535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декларирования ГТС, поднадзорных Ростехнадзору, подлежащих декларированию в</w:t>
      </w:r>
      <w:r w:rsidRPr="00B06E2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06E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06E29">
        <w:rPr>
          <w:sz w:val="28"/>
          <w:szCs w:val="28"/>
        </w:rPr>
        <w:t xml:space="preserve"> на территории </w:t>
      </w:r>
      <w:r w:rsidR="00EB69D7">
        <w:rPr>
          <w:sz w:val="28"/>
          <w:szCs w:val="28"/>
        </w:rPr>
        <w:t>К</w:t>
      </w:r>
      <w:r w:rsidRPr="00B06E29">
        <w:rPr>
          <w:sz w:val="28"/>
          <w:szCs w:val="28"/>
        </w:rPr>
        <w:t xml:space="preserve">рымского полуострова </w:t>
      </w:r>
      <w:r>
        <w:rPr>
          <w:sz w:val="28"/>
          <w:szCs w:val="28"/>
        </w:rPr>
        <w:t xml:space="preserve">принято участие в 6 преддекларацонных обследованиях </w:t>
      </w:r>
      <w:r>
        <w:rPr>
          <w:sz w:val="28"/>
          <w:szCs w:val="28"/>
        </w:rPr>
        <w:lastRenderedPageBreak/>
        <w:t>ГТС.</w:t>
      </w:r>
    </w:p>
    <w:p w:rsidR="009B593C" w:rsidRPr="00B06E29" w:rsidRDefault="009B593C" w:rsidP="002535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</w:t>
      </w:r>
      <w:r w:rsidRPr="00B06E29">
        <w:rPr>
          <w:sz w:val="28"/>
          <w:szCs w:val="28"/>
        </w:rPr>
        <w:t xml:space="preserve">ричинами невысокого процента декларирования ГТС </w:t>
      </w:r>
      <w:r>
        <w:rPr>
          <w:sz w:val="28"/>
          <w:szCs w:val="28"/>
        </w:rPr>
        <w:br/>
      </w:r>
      <w:r w:rsidRPr="00B06E29">
        <w:rPr>
          <w:sz w:val="28"/>
          <w:szCs w:val="28"/>
        </w:rPr>
        <w:t>и получения соответствующего разрешения на эксплуатацию ГТС на территории крымского полуострова являются:</w:t>
      </w:r>
    </w:p>
    <w:p w:rsidR="009B593C" w:rsidRPr="00D7591C" w:rsidRDefault="009B593C" w:rsidP="002535A4">
      <w:pPr>
        <w:pStyle w:val="aff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7591C">
        <w:rPr>
          <w:sz w:val="28"/>
          <w:szCs w:val="28"/>
        </w:rPr>
        <w:t>Недостаточность и несвоевременность финансового обеспечения безопасности гидротехнических сооружений, так как ГТС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бюджетов.</w:t>
      </w:r>
    </w:p>
    <w:p w:rsidR="009B593C" w:rsidRDefault="009B593C" w:rsidP="002535A4">
      <w:pPr>
        <w:pStyle w:val="aff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C4C80">
        <w:rPr>
          <w:sz w:val="28"/>
          <w:szCs w:val="28"/>
        </w:rPr>
        <w:t>Отсутствие своевременного планирования и реализации комплекса мер направленных на обеспечение безопасности ГТС и снижение риска возникновения чрезвычайных ситуаций, в связи с несоответствием обязательным требованиям квалификации работников эксплуатирующей организации.</w:t>
      </w:r>
    </w:p>
    <w:p w:rsidR="009B593C" w:rsidRPr="008C2D9E" w:rsidRDefault="009B593C" w:rsidP="002535A4">
      <w:pPr>
        <w:pStyle w:val="aff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4C80">
        <w:rPr>
          <w:sz w:val="28"/>
          <w:szCs w:val="28"/>
        </w:rPr>
        <w:t xml:space="preserve">Для решения вопроса об обеспечении безопасности ГТС, которые </w:t>
      </w:r>
      <w:r w:rsidRPr="008C4C80">
        <w:rPr>
          <w:sz w:val="28"/>
          <w:szCs w:val="28"/>
        </w:rPr>
        <w:br/>
        <w:t>не имеют собственника или собственник которых не известен либо от права собственности отказался в период весеннего половодья и паводков 201</w:t>
      </w:r>
      <w:r>
        <w:rPr>
          <w:sz w:val="28"/>
          <w:szCs w:val="28"/>
        </w:rPr>
        <w:t>7</w:t>
      </w:r>
      <w:r w:rsidRPr="008C4C80">
        <w:rPr>
          <w:sz w:val="28"/>
          <w:szCs w:val="28"/>
        </w:rPr>
        <w:t xml:space="preserve"> года, Крымским управлением Ростехнадзора </w:t>
      </w:r>
      <w:r>
        <w:rPr>
          <w:sz w:val="28"/>
          <w:szCs w:val="28"/>
        </w:rPr>
        <w:t xml:space="preserve">на основании и в соответствии </w:t>
      </w:r>
      <w:r>
        <w:rPr>
          <w:sz w:val="28"/>
          <w:szCs w:val="28"/>
        </w:rPr>
        <w:br/>
        <w:t xml:space="preserve">с законодательством РФ о </w:t>
      </w:r>
      <w:r w:rsidRPr="00B37862">
        <w:rPr>
          <w:sz w:val="28"/>
          <w:szCs w:val="28"/>
        </w:rPr>
        <w:t>безопасности гидротехнических сооружени</w:t>
      </w:r>
      <w:r>
        <w:rPr>
          <w:sz w:val="28"/>
          <w:szCs w:val="28"/>
        </w:rPr>
        <w:t xml:space="preserve">й, разработаны и </w:t>
      </w:r>
      <w:r w:rsidRPr="008C4C80">
        <w:rPr>
          <w:sz w:val="28"/>
          <w:szCs w:val="28"/>
        </w:rPr>
        <w:t xml:space="preserve">направлены </w:t>
      </w:r>
      <w:r w:rsidRPr="008C2D9E">
        <w:rPr>
          <w:sz w:val="28"/>
          <w:szCs w:val="28"/>
        </w:rPr>
        <w:t xml:space="preserve">в органы исполнительной власти </w:t>
      </w:r>
      <w:r>
        <w:rPr>
          <w:sz w:val="28"/>
          <w:szCs w:val="28"/>
        </w:rPr>
        <w:t xml:space="preserve">соответствующих </w:t>
      </w:r>
      <w:r w:rsidRPr="008C2D9E">
        <w:rPr>
          <w:sz w:val="28"/>
          <w:szCs w:val="28"/>
        </w:rPr>
        <w:t>субъектов РФ</w:t>
      </w:r>
      <w:r>
        <w:rPr>
          <w:sz w:val="28"/>
          <w:szCs w:val="28"/>
        </w:rPr>
        <w:t xml:space="preserve"> предложения о проведении первоочередных мероприятий направленных на выявление и </w:t>
      </w:r>
      <w:r w:rsidRPr="007B5C2D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е</w:t>
      </w:r>
      <w:r w:rsidRPr="007B5C2D">
        <w:rPr>
          <w:rFonts w:eastAsia="Calibri"/>
          <w:sz w:val="28"/>
          <w:szCs w:val="28"/>
        </w:rPr>
        <w:t xml:space="preserve"> безопасности </w:t>
      </w:r>
      <w:r>
        <w:rPr>
          <w:rFonts w:eastAsia="Calibri"/>
          <w:sz w:val="28"/>
          <w:szCs w:val="28"/>
        </w:rPr>
        <w:t>бесхозяйных ГТС</w:t>
      </w:r>
      <w:r>
        <w:rPr>
          <w:sz w:val="28"/>
          <w:szCs w:val="28"/>
        </w:rPr>
        <w:t xml:space="preserve">, при этом </w:t>
      </w:r>
      <w:r w:rsidRPr="008C2D9E">
        <w:rPr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 xml:space="preserve"> были проинформированы об обязанности разработки и выполнения согласованного </w:t>
      </w:r>
      <w:r w:rsidRPr="008C2D9E">
        <w:rPr>
          <w:sz w:val="28"/>
          <w:szCs w:val="28"/>
        </w:rPr>
        <w:t>с террито</w:t>
      </w:r>
      <w:r>
        <w:rPr>
          <w:sz w:val="28"/>
          <w:szCs w:val="28"/>
        </w:rPr>
        <w:t>риальным органом Ростехнадзора П</w:t>
      </w:r>
      <w:r w:rsidRPr="008C2D9E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8C2D9E">
        <w:rPr>
          <w:sz w:val="28"/>
          <w:szCs w:val="28"/>
        </w:rPr>
        <w:t xml:space="preserve"> мероприятий по обеспечению безопасности </w:t>
      </w:r>
      <w:r>
        <w:rPr>
          <w:sz w:val="28"/>
          <w:szCs w:val="28"/>
        </w:rPr>
        <w:t>выявленных органами</w:t>
      </w:r>
      <w:r w:rsidRPr="008C2D9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8C2D9E">
        <w:rPr>
          <w:sz w:val="28"/>
          <w:szCs w:val="28"/>
        </w:rPr>
        <w:t>бесхозяйных ГТС</w:t>
      </w:r>
      <w:r>
        <w:rPr>
          <w:sz w:val="28"/>
          <w:szCs w:val="28"/>
        </w:rPr>
        <w:t xml:space="preserve">. Так же было доведено, что в </w:t>
      </w:r>
      <w:r w:rsidRPr="008C2D9E">
        <w:rPr>
          <w:sz w:val="28"/>
          <w:szCs w:val="28"/>
        </w:rPr>
        <w:t>Плане мероприятий первоочередным мероприятием должно быть указано обследование бесхозяйного ГТС</w:t>
      </w:r>
      <w:r>
        <w:rPr>
          <w:sz w:val="28"/>
          <w:szCs w:val="28"/>
        </w:rPr>
        <w:t xml:space="preserve"> и состав работ при проведении обследования</w:t>
      </w:r>
      <w:r w:rsidRPr="008C2D9E">
        <w:rPr>
          <w:sz w:val="28"/>
          <w:szCs w:val="28"/>
        </w:rPr>
        <w:t xml:space="preserve">, которое организуется органом исполнительной власти субъекта Российской Федерации в области безопасности ГТС, на территории которого находятся указанное сооружение, с обязательным участием представителей органа надзора, для оценки состояния ГТС и уровня их безопасности (пункт 7 Положения </w:t>
      </w:r>
      <w:r w:rsidR="00E974AA">
        <w:rPr>
          <w:sz w:val="28"/>
          <w:szCs w:val="28"/>
        </w:rPr>
        <w:br/>
      </w:r>
      <w:r w:rsidRPr="008C2D9E">
        <w:rPr>
          <w:sz w:val="28"/>
          <w:szCs w:val="28"/>
        </w:rPr>
        <w:t>о декларировании безопасности гидротехнических сооружений, утверждённого постановлением Правительства Российской Федерации от 06.11.</w:t>
      </w:r>
      <w:r>
        <w:rPr>
          <w:sz w:val="28"/>
          <w:szCs w:val="28"/>
        </w:rPr>
        <w:t xml:space="preserve">1998 № 1303), которое </w:t>
      </w:r>
      <w:r w:rsidRPr="008C2D9E">
        <w:rPr>
          <w:sz w:val="28"/>
          <w:szCs w:val="28"/>
        </w:rPr>
        <w:t>являются одним из основополагающих этапов, целью которого является сбор максимально возможного объема сведений об объекте и подготовка материалов, необходимых для дальнейшего анализа, на основе которого делаются предварительные выводы о состоянии, уровне безопасности</w:t>
      </w:r>
      <w:r>
        <w:rPr>
          <w:sz w:val="28"/>
          <w:szCs w:val="28"/>
        </w:rPr>
        <w:t xml:space="preserve"> ГТС</w:t>
      </w:r>
      <w:r w:rsidRPr="008C2D9E">
        <w:rPr>
          <w:sz w:val="28"/>
          <w:szCs w:val="28"/>
        </w:rPr>
        <w:t xml:space="preserve"> и масштабе возможной чрезвычайной ситуации.</w:t>
      </w:r>
    </w:p>
    <w:p w:rsidR="009B593C" w:rsidRPr="002535A4" w:rsidRDefault="009B593C" w:rsidP="002535A4">
      <w:pPr>
        <w:widowControl w:val="0"/>
        <w:spacing w:before="240" w:after="240"/>
        <w:ind w:left="1069"/>
        <w:jc w:val="both"/>
        <w:rPr>
          <w:i/>
          <w:sz w:val="28"/>
          <w:szCs w:val="28"/>
          <w:u w:val="single"/>
        </w:rPr>
      </w:pPr>
      <w:r w:rsidRPr="002535A4">
        <w:rPr>
          <w:i/>
          <w:sz w:val="28"/>
          <w:szCs w:val="28"/>
          <w:u w:val="single"/>
        </w:rPr>
        <w:t>Показатели (контрольной) надзорной деятельности отдела в области безопасности гидротехнических сооружений.</w:t>
      </w:r>
    </w:p>
    <w:p w:rsidR="009B593C" w:rsidRDefault="009B593C" w:rsidP="002535A4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осуществлении полномочий</w:t>
      </w:r>
      <w:r w:rsidRPr="001E608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 сфере осуществления</w:t>
      </w:r>
      <w:r w:rsidRPr="005A54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контроля</w:t>
      </w:r>
      <w:r w:rsidRPr="005A54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 w:rsidRPr="005A5482">
        <w:rPr>
          <w:rFonts w:eastAsia="Calibri"/>
          <w:bCs/>
          <w:sz w:val="28"/>
          <w:szCs w:val="28"/>
        </w:rPr>
        <w:t xml:space="preserve">и надзор за соблюдением обязательных требований юридическими лицами, </w:t>
      </w:r>
      <w:r>
        <w:rPr>
          <w:rFonts w:eastAsia="Calibri"/>
          <w:bCs/>
          <w:sz w:val="28"/>
          <w:szCs w:val="28"/>
        </w:rPr>
        <w:br/>
      </w:r>
      <w:r w:rsidRPr="005A5482">
        <w:rPr>
          <w:rFonts w:eastAsia="Calibri"/>
          <w:bCs/>
          <w:sz w:val="28"/>
          <w:szCs w:val="28"/>
        </w:rPr>
        <w:t>их руководителями и иными должностными лицами, индивидуальными предпринимателями, их уполномоченными представителями, осуществляющими деятельность по эксплуатации, капитальному ремонту, консервации и ликвидации гидротехнических сооружений (за исключением судоходных и портовых гидротехнических сооружений)</w:t>
      </w:r>
      <w:r>
        <w:rPr>
          <w:rFonts w:eastAsia="Calibri"/>
          <w:bCs/>
          <w:sz w:val="28"/>
          <w:szCs w:val="28"/>
        </w:rPr>
        <w:t xml:space="preserve"> в части организации и проведения проверок</w:t>
      </w:r>
      <w:r w:rsidRPr="001E6085">
        <w:rPr>
          <w:rFonts w:eastAsia="Calibri"/>
          <w:bCs/>
          <w:sz w:val="28"/>
          <w:szCs w:val="28"/>
        </w:rPr>
        <w:t xml:space="preserve"> </w:t>
      </w:r>
      <w:r w:rsidRPr="001E6085">
        <w:rPr>
          <w:rFonts w:eastAsia="Calibri"/>
          <w:bCs/>
          <w:sz w:val="28"/>
          <w:szCs w:val="28"/>
        </w:rPr>
        <w:lastRenderedPageBreak/>
        <w:t>соблюдения юридическими лицами</w:t>
      </w:r>
      <w:r>
        <w:rPr>
          <w:rFonts w:eastAsia="Calibri"/>
          <w:bCs/>
          <w:sz w:val="28"/>
          <w:szCs w:val="28"/>
        </w:rPr>
        <w:t xml:space="preserve"> </w:t>
      </w:r>
      <w:r w:rsidRPr="001E6085">
        <w:rPr>
          <w:rFonts w:eastAsia="Calibri"/>
          <w:bCs/>
          <w:sz w:val="28"/>
          <w:szCs w:val="28"/>
        </w:rPr>
        <w:t>и индивидуальными предпринимателями требований законодательства Российской Федерации, нормативных правовых</w:t>
      </w:r>
      <w:r>
        <w:rPr>
          <w:rFonts w:eastAsia="Calibri"/>
          <w:bCs/>
          <w:sz w:val="28"/>
          <w:szCs w:val="28"/>
        </w:rPr>
        <w:t xml:space="preserve"> </w:t>
      </w:r>
      <w:r w:rsidRPr="001E6085">
        <w:rPr>
          <w:rFonts w:eastAsia="Calibri"/>
          <w:bCs/>
          <w:sz w:val="28"/>
          <w:szCs w:val="28"/>
        </w:rPr>
        <w:t>актов, норм и правил</w:t>
      </w:r>
      <w:r>
        <w:rPr>
          <w:rFonts w:eastAsia="Calibri"/>
          <w:bCs/>
          <w:sz w:val="28"/>
          <w:szCs w:val="28"/>
        </w:rPr>
        <w:t xml:space="preserve"> </w:t>
      </w:r>
      <w:r w:rsidRPr="001E6085">
        <w:rPr>
          <w:rFonts w:eastAsia="Calibri"/>
          <w:bCs/>
          <w:sz w:val="28"/>
          <w:szCs w:val="28"/>
        </w:rPr>
        <w:t>в установленной сфере деятельности</w:t>
      </w:r>
      <w:r w:rsidRPr="005A5482">
        <w:rPr>
          <w:rFonts w:eastAsia="Calibri"/>
          <w:bCs/>
          <w:sz w:val="28"/>
          <w:szCs w:val="28"/>
        </w:rPr>
        <w:t xml:space="preserve"> (</w:t>
      </w:r>
      <w:r>
        <w:rPr>
          <w:rFonts w:eastAsia="Calibri"/>
          <w:bCs/>
          <w:sz w:val="28"/>
          <w:szCs w:val="28"/>
        </w:rPr>
        <w:t xml:space="preserve">далее – мероприятий </w:t>
      </w:r>
      <w:r>
        <w:rPr>
          <w:rFonts w:eastAsia="Calibri"/>
          <w:bCs/>
          <w:sz w:val="28"/>
          <w:szCs w:val="28"/>
        </w:rPr>
        <w:br/>
        <w:t xml:space="preserve">по контролю) за первое полугодие 2017 года Крымским управлением Ростехнадзора проведено </w:t>
      </w:r>
      <w:r w:rsidRPr="005A5482">
        <w:rPr>
          <w:rFonts w:eastAsia="Calibri"/>
          <w:bCs/>
          <w:sz w:val="28"/>
          <w:szCs w:val="28"/>
        </w:rPr>
        <w:t>всего</w:t>
      </w:r>
      <w:r>
        <w:rPr>
          <w:rFonts w:eastAsia="Calibri"/>
          <w:bCs/>
          <w:sz w:val="28"/>
          <w:szCs w:val="28"/>
        </w:rPr>
        <w:t xml:space="preserve"> 2 мероприятия по контролю, в отношении </w:t>
      </w:r>
      <w:r>
        <w:rPr>
          <w:rFonts w:eastAsia="Calibri"/>
          <w:bCs/>
          <w:sz w:val="28"/>
          <w:szCs w:val="28"/>
        </w:rPr>
        <w:br/>
      </w:r>
      <w:r w:rsidR="00EB69D7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 xml:space="preserve"> юридических лиц, </w:t>
      </w:r>
      <w:r w:rsidRPr="005A5482">
        <w:rPr>
          <w:rFonts w:eastAsia="Calibri"/>
          <w:bCs/>
          <w:sz w:val="28"/>
          <w:szCs w:val="28"/>
        </w:rPr>
        <w:t>в том числе:</w:t>
      </w:r>
      <w:r>
        <w:rPr>
          <w:rFonts w:eastAsia="Calibri"/>
          <w:bCs/>
          <w:sz w:val="28"/>
          <w:szCs w:val="28"/>
        </w:rPr>
        <w:t xml:space="preserve"> 1 планов</w:t>
      </w:r>
      <w:r w:rsidR="00EB69D7">
        <w:rPr>
          <w:rFonts w:eastAsia="Calibri"/>
          <w:bCs/>
          <w:sz w:val="28"/>
          <w:szCs w:val="28"/>
        </w:rPr>
        <w:t>ая</w:t>
      </w:r>
      <w:r>
        <w:rPr>
          <w:rFonts w:eastAsia="Calibri"/>
          <w:bCs/>
          <w:sz w:val="28"/>
          <w:szCs w:val="28"/>
        </w:rPr>
        <w:t xml:space="preserve"> </w:t>
      </w:r>
      <w:r w:rsidR="00A2392E">
        <w:rPr>
          <w:rFonts w:eastAsia="Calibri"/>
          <w:bCs/>
          <w:sz w:val="28"/>
          <w:szCs w:val="28"/>
        </w:rPr>
        <w:t>проверка</w:t>
      </w:r>
      <w:r>
        <w:rPr>
          <w:rFonts w:eastAsia="Calibri"/>
          <w:bCs/>
          <w:sz w:val="28"/>
          <w:szCs w:val="28"/>
        </w:rPr>
        <w:t xml:space="preserve">, в соответствии </w:t>
      </w:r>
      <w:r w:rsidR="00EB69D7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с ежегодным планом проведения плановых проверок Крымского управления Ростехнадзора на 2017 год и 1 внеплановая проверка</w:t>
      </w:r>
      <w:r w:rsidRPr="002C7D01">
        <w:rPr>
          <w:rFonts w:eastAsia="Calibri"/>
          <w:bCs/>
          <w:sz w:val="28"/>
          <w:szCs w:val="28"/>
        </w:rPr>
        <w:t xml:space="preserve"> по контролю за исполнением предписаний, выданных по результатам проведенной ранее проверки</w:t>
      </w:r>
      <w:r>
        <w:rPr>
          <w:rFonts w:eastAsia="Calibri"/>
          <w:bCs/>
          <w:sz w:val="28"/>
          <w:szCs w:val="28"/>
        </w:rPr>
        <w:t>.</w:t>
      </w:r>
    </w:p>
    <w:p w:rsidR="009B593C" w:rsidRDefault="009B593C" w:rsidP="002535A4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C81779">
        <w:rPr>
          <w:rFonts w:eastAsia="Calibri"/>
          <w:bCs/>
          <w:sz w:val="28"/>
          <w:szCs w:val="28"/>
        </w:rPr>
        <w:t xml:space="preserve">При проведении </w:t>
      </w:r>
      <w:r>
        <w:rPr>
          <w:rFonts w:eastAsia="Calibri"/>
          <w:bCs/>
          <w:sz w:val="28"/>
          <w:szCs w:val="28"/>
        </w:rPr>
        <w:t>2</w:t>
      </w:r>
      <w:r w:rsidRPr="00C8177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вышеуказанных проверок</w:t>
      </w:r>
      <w:r w:rsidRPr="00C81779">
        <w:rPr>
          <w:rFonts w:eastAsia="Calibri"/>
          <w:bCs/>
          <w:sz w:val="28"/>
          <w:szCs w:val="28"/>
        </w:rPr>
        <w:t xml:space="preserve"> Крымским управлением Ростехнадзора выявлено в целом </w:t>
      </w:r>
      <w:r>
        <w:rPr>
          <w:rFonts w:eastAsia="Calibri"/>
          <w:bCs/>
          <w:sz w:val="28"/>
          <w:szCs w:val="28"/>
        </w:rPr>
        <w:t>24</w:t>
      </w:r>
      <w:r w:rsidRPr="00C81779">
        <w:rPr>
          <w:rFonts w:eastAsia="Calibri"/>
          <w:bCs/>
          <w:sz w:val="28"/>
          <w:szCs w:val="28"/>
        </w:rPr>
        <w:t xml:space="preserve"> нарушения образующих состав </w:t>
      </w:r>
      <w:r>
        <w:rPr>
          <w:rFonts w:eastAsia="Calibri"/>
          <w:bCs/>
          <w:sz w:val="28"/>
          <w:szCs w:val="28"/>
        </w:rPr>
        <w:br/>
        <w:t>7</w:t>
      </w:r>
      <w:r w:rsidRPr="00C81779">
        <w:rPr>
          <w:rFonts w:eastAsia="Calibri"/>
          <w:bCs/>
          <w:sz w:val="28"/>
          <w:szCs w:val="28"/>
        </w:rPr>
        <w:t xml:space="preserve"> правонарушений, в том числе по видам правонарушений: </w:t>
      </w:r>
      <w:r>
        <w:rPr>
          <w:rFonts w:eastAsia="Calibri"/>
          <w:bCs/>
          <w:sz w:val="28"/>
          <w:szCs w:val="28"/>
        </w:rPr>
        <w:t>6</w:t>
      </w:r>
      <w:r w:rsidRPr="00C81779">
        <w:rPr>
          <w:rFonts w:eastAsia="Calibri"/>
          <w:bCs/>
          <w:sz w:val="28"/>
          <w:szCs w:val="28"/>
        </w:rPr>
        <w:t xml:space="preserve"> нарушений обязательных требований законодательства в области безопасности ГТС </w:t>
      </w:r>
      <w:r>
        <w:rPr>
          <w:rFonts w:eastAsia="Calibri"/>
          <w:bCs/>
          <w:sz w:val="28"/>
          <w:szCs w:val="28"/>
        </w:rPr>
        <w:br/>
      </w:r>
      <w:r w:rsidRPr="00C81779">
        <w:rPr>
          <w:rFonts w:eastAsia="Calibri"/>
          <w:bCs/>
          <w:sz w:val="28"/>
          <w:szCs w:val="28"/>
        </w:rPr>
        <w:t>и 1 нарушение по фактам невыполнения предписаний органов государственного контроля (надзора). По итогам проверок по фактам выявленных нарушений начато производство по делу об административных правонарушениях.</w:t>
      </w:r>
    </w:p>
    <w:p w:rsidR="009B593C" w:rsidRPr="00AA17EC" w:rsidRDefault="009B593C" w:rsidP="002535A4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Так же за первое полугодие 2017 года на 8 объектах повышенной опасности, гидротехнических сооружениях </w:t>
      </w:r>
      <w:r>
        <w:rPr>
          <w:rFonts w:eastAsia="Calibri"/>
          <w:bCs/>
          <w:sz w:val="28"/>
          <w:szCs w:val="28"/>
          <w:lang w:val="en-US"/>
        </w:rPr>
        <w:t>I</w:t>
      </w:r>
      <w:r w:rsidRPr="00AA17E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класса: </w:t>
      </w:r>
      <w:r w:rsidRPr="00A2087D">
        <w:rPr>
          <w:rFonts w:eastAsia="Calibri"/>
          <w:bCs/>
          <w:sz w:val="28"/>
          <w:szCs w:val="28"/>
        </w:rPr>
        <w:t>Симферопольского, Кутузовского, Белогорского, Тайганского, Бахчисарайского, Альминского водохранилищ ГБУ РК «Крымское управление водного хозяйства и мелиорации», Изобильненского, Аянского водохранилищ ГУП РК «Вода Крыма», Чернореченского водохранилища ГУП г. Севастополя «Водоканал»</w:t>
      </w:r>
      <w:r>
        <w:rPr>
          <w:rFonts w:eastAsia="Calibri"/>
          <w:bCs/>
          <w:sz w:val="28"/>
          <w:szCs w:val="28"/>
        </w:rPr>
        <w:t>, на которых в соответствии с законодательством РФ установлен режим постоянного государственного надзора</w:t>
      </w:r>
      <w:r w:rsidR="00E6018A">
        <w:rPr>
          <w:rFonts w:eastAsia="Calibri"/>
          <w:bCs/>
          <w:sz w:val="28"/>
          <w:szCs w:val="28"/>
        </w:rPr>
        <w:t>, К</w:t>
      </w:r>
      <w:r>
        <w:rPr>
          <w:rFonts w:eastAsia="Calibri"/>
          <w:bCs/>
          <w:sz w:val="28"/>
          <w:szCs w:val="28"/>
        </w:rPr>
        <w:t xml:space="preserve">рымским управлением Ростехнадзора </w:t>
      </w:r>
      <w:r w:rsidRPr="00A2087D">
        <w:rPr>
          <w:rFonts w:eastAsia="Calibri"/>
          <w:bCs/>
          <w:sz w:val="28"/>
          <w:szCs w:val="28"/>
        </w:rPr>
        <w:t xml:space="preserve">проведены </w:t>
      </w:r>
      <w:r>
        <w:rPr>
          <w:rFonts w:eastAsia="Calibri"/>
          <w:bCs/>
          <w:sz w:val="28"/>
          <w:szCs w:val="28"/>
        </w:rPr>
        <w:t>мероприятия по контролю в соответствии с Графиками мероприятий.</w:t>
      </w:r>
    </w:p>
    <w:p w:rsidR="009B593C" w:rsidRDefault="009B593C" w:rsidP="002535A4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результатам</w:t>
      </w:r>
      <w:r w:rsidRPr="00DF0B03">
        <w:rPr>
          <w:rFonts w:eastAsia="Calibri"/>
          <w:bCs/>
          <w:sz w:val="28"/>
          <w:szCs w:val="28"/>
        </w:rPr>
        <w:t xml:space="preserve"> проведенных </w:t>
      </w:r>
      <w:r>
        <w:rPr>
          <w:rFonts w:eastAsia="Calibri"/>
          <w:bCs/>
          <w:sz w:val="28"/>
          <w:szCs w:val="28"/>
        </w:rPr>
        <w:t>мероприятий при осуществлении постоянного государственного надзора</w:t>
      </w:r>
      <w:r w:rsidRPr="00DF0B0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выявлено в целом 109 нарушений </w:t>
      </w:r>
      <w:r w:rsidRPr="00DF0B03">
        <w:rPr>
          <w:rFonts w:eastAsia="Calibri"/>
          <w:bCs/>
          <w:sz w:val="28"/>
          <w:szCs w:val="28"/>
        </w:rPr>
        <w:t xml:space="preserve">обязательных требований законодательства </w:t>
      </w:r>
      <w:r>
        <w:rPr>
          <w:rFonts w:eastAsia="Calibri"/>
          <w:bCs/>
          <w:sz w:val="28"/>
          <w:szCs w:val="28"/>
        </w:rPr>
        <w:t xml:space="preserve">РФ </w:t>
      </w:r>
      <w:r w:rsidRPr="00DF0B03">
        <w:rPr>
          <w:rFonts w:eastAsia="Calibri"/>
          <w:bCs/>
          <w:sz w:val="28"/>
          <w:szCs w:val="28"/>
        </w:rPr>
        <w:t>в области безопасности ГТС</w:t>
      </w:r>
      <w:r>
        <w:rPr>
          <w:rFonts w:eastAsia="Calibri"/>
          <w:bCs/>
          <w:sz w:val="28"/>
          <w:szCs w:val="28"/>
        </w:rPr>
        <w:t xml:space="preserve">, образующих </w:t>
      </w:r>
      <w:r>
        <w:rPr>
          <w:rFonts w:eastAsia="Calibri"/>
          <w:bCs/>
          <w:sz w:val="28"/>
          <w:szCs w:val="28"/>
        </w:rPr>
        <w:br/>
        <w:t>состав 31 правонарушения. По фактам выявленных нарушений в отношении лиц, допустивших нарушения будет начато производство</w:t>
      </w:r>
      <w:r w:rsidRPr="0018415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делу </w:t>
      </w:r>
      <w:r w:rsidRPr="0018415E">
        <w:rPr>
          <w:rFonts w:eastAsia="Calibri"/>
          <w:bCs/>
          <w:sz w:val="28"/>
          <w:szCs w:val="28"/>
        </w:rPr>
        <w:t>об а</w:t>
      </w:r>
      <w:r>
        <w:rPr>
          <w:rFonts w:eastAsia="Calibri"/>
          <w:bCs/>
          <w:sz w:val="28"/>
          <w:szCs w:val="28"/>
        </w:rPr>
        <w:t>дминистративных правонарушениях, с применением санкций, установленных ст. 9.2 КоАП РФ.</w:t>
      </w:r>
    </w:p>
    <w:p w:rsidR="009B593C" w:rsidRDefault="009B593C" w:rsidP="002535A4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первом полугодии закончено 2 административных производства по делам возбужденных в 2016 году и наложено 2 административных наказания в виде административного штрафа, из них: 1 штраф на должностное лицо </w:t>
      </w:r>
      <w:r>
        <w:rPr>
          <w:rFonts w:eastAsia="Calibri"/>
          <w:bCs/>
          <w:sz w:val="28"/>
          <w:szCs w:val="28"/>
        </w:rPr>
        <w:br/>
        <w:t xml:space="preserve">и 1 на юридическое лицо. Общая сумма наложенных штрафов составила </w:t>
      </w:r>
      <w:r>
        <w:rPr>
          <w:rFonts w:eastAsia="Calibri"/>
          <w:bCs/>
          <w:sz w:val="28"/>
          <w:szCs w:val="28"/>
        </w:rPr>
        <w:br/>
        <w:t>230 тыс. руб. (двести тридцать тысяч рублей), из них взыскано 200 тыс. руб. (двести</w:t>
      </w:r>
      <w:r w:rsidRPr="00A2087D">
        <w:rPr>
          <w:rFonts w:eastAsia="Calibri"/>
          <w:bCs/>
          <w:sz w:val="28"/>
          <w:szCs w:val="28"/>
        </w:rPr>
        <w:t xml:space="preserve"> тысяч рублей)</w:t>
      </w:r>
      <w:r>
        <w:rPr>
          <w:rFonts w:eastAsia="Calibri"/>
          <w:bCs/>
          <w:sz w:val="28"/>
          <w:szCs w:val="28"/>
        </w:rPr>
        <w:t>.</w:t>
      </w:r>
    </w:p>
    <w:p w:rsidR="007266BC" w:rsidRPr="00090EEE" w:rsidRDefault="00A2392E" w:rsidP="002535A4">
      <w:pPr>
        <w:ind w:left="710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90EEE">
        <w:rPr>
          <w:b/>
          <w:i/>
          <w:color w:val="000000" w:themeColor="text1"/>
          <w:sz w:val="28"/>
          <w:szCs w:val="28"/>
          <w:u w:val="single"/>
        </w:rPr>
        <w:t>10) Севастопольский</w:t>
      </w:r>
      <w:r w:rsidR="007266BC" w:rsidRPr="00090EEE">
        <w:rPr>
          <w:b/>
          <w:i/>
          <w:color w:val="000000" w:themeColor="text1"/>
          <w:sz w:val="28"/>
          <w:szCs w:val="28"/>
          <w:u w:val="single"/>
        </w:rPr>
        <w:t xml:space="preserve"> территориальный отдел.</w:t>
      </w:r>
    </w:p>
    <w:p w:rsidR="001A6FEA" w:rsidRDefault="001A6FEA" w:rsidP="002535A4">
      <w:pPr>
        <w:pStyle w:val="aff"/>
        <w:spacing w:after="0" w:line="240" w:lineRule="auto"/>
        <w:ind w:left="0" w:firstLine="708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Севастопо</w:t>
      </w:r>
      <w:r>
        <w:rPr>
          <w:sz w:val="28"/>
          <w:szCs w:val="28"/>
        </w:rPr>
        <w:t xml:space="preserve">льским территориальным отделом </w:t>
      </w:r>
      <w:r w:rsidRPr="00450166">
        <w:rPr>
          <w:sz w:val="28"/>
          <w:szCs w:val="28"/>
        </w:rPr>
        <w:t xml:space="preserve">Крымского управления Ростехнадзора проведено </w:t>
      </w:r>
      <w:r>
        <w:rPr>
          <w:b/>
          <w:sz w:val="28"/>
          <w:szCs w:val="28"/>
        </w:rPr>
        <w:t>8</w:t>
      </w:r>
      <w:r w:rsidRPr="0045016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х</w:t>
      </w:r>
      <w:r w:rsidRPr="00450166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х</w:t>
      </w:r>
      <w:r w:rsidRPr="0045016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450166">
        <w:rPr>
          <w:sz w:val="28"/>
          <w:szCs w:val="28"/>
        </w:rPr>
        <w:t>к</w:t>
      </w:r>
      <w:r>
        <w:rPr>
          <w:sz w:val="28"/>
          <w:szCs w:val="28"/>
        </w:rPr>
        <w:t xml:space="preserve"> и одна внеплановая документарная</w:t>
      </w:r>
      <w:r w:rsidRPr="00A4326E">
        <w:rPr>
          <w:sz w:val="28"/>
          <w:szCs w:val="28"/>
        </w:rPr>
        <w:t xml:space="preserve"> </w:t>
      </w:r>
      <w:r w:rsidRPr="00450166">
        <w:rPr>
          <w:sz w:val="28"/>
          <w:szCs w:val="28"/>
        </w:rPr>
        <w:t>в отношении следующих поднадзорных организаций</w:t>
      </w:r>
    </w:p>
    <w:p w:rsidR="001A6FEA" w:rsidRPr="00090EEE" w:rsidRDefault="001A6FEA" w:rsidP="002535A4">
      <w:pPr>
        <w:pStyle w:val="aff"/>
        <w:spacing w:after="0" w:line="240" w:lineRule="auto"/>
        <w:ind w:left="0" w:firstLine="708"/>
        <w:jc w:val="both"/>
        <w:rPr>
          <w:i/>
          <w:sz w:val="28"/>
          <w:szCs w:val="28"/>
        </w:rPr>
      </w:pPr>
      <w:r w:rsidRPr="00450166">
        <w:rPr>
          <w:sz w:val="28"/>
          <w:szCs w:val="28"/>
        </w:rPr>
        <w:t xml:space="preserve"> </w:t>
      </w:r>
      <w:r w:rsidRPr="00090EEE">
        <w:rPr>
          <w:i/>
          <w:sz w:val="28"/>
          <w:szCs w:val="28"/>
        </w:rPr>
        <w:t xml:space="preserve">3.1. Федеральное государственное унитарное предприятие </w:t>
      </w:r>
      <w:r w:rsidRPr="00090EEE">
        <w:rPr>
          <w:i/>
          <w:sz w:val="28"/>
          <w:szCs w:val="28"/>
        </w:rPr>
        <w:br/>
        <w:t>«102 Предприятие электрических сетей» Министерства обороны Российской Федерации</w:t>
      </w:r>
    </w:p>
    <w:p w:rsidR="001A6FEA" w:rsidRPr="00450166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внеплановая выездная проверка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ранее выданного предписания.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28 нарушений</w:t>
      </w:r>
      <w:r w:rsidRPr="00450166">
        <w:rPr>
          <w:sz w:val="28"/>
          <w:szCs w:val="28"/>
        </w:rPr>
        <w:t xml:space="preserve"> законодательства РФ. К администрат</w:t>
      </w:r>
      <w:r>
        <w:rPr>
          <w:sz w:val="28"/>
          <w:szCs w:val="28"/>
        </w:rPr>
        <w:t>ивной ответственности привлечено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>одно должностное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50166">
        <w:rPr>
          <w:sz w:val="28"/>
          <w:szCs w:val="28"/>
        </w:rPr>
        <w:t xml:space="preserve"> по ст. 19.5 КоАП РФ за невыполнение ранее выданного предписания на сумму </w:t>
      </w:r>
      <w:r>
        <w:rPr>
          <w:sz w:val="28"/>
          <w:szCs w:val="28"/>
        </w:rPr>
        <w:t>2 тыс. руб</w:t>
      </w:r>
      <w:r w:rsidRPr="00450166">
        <w:rPr>
          <w:sz w:val="28"/>
          <w:szCs w:val="28"/>
        </w:rPr>
        <w:t>.</w:t>
      </w:r>
    </w:p>
    <w:p w:rsidR="001A6FEA" w:rsidRPr="00090EEE" w:rsidRDefault="001A6FEA" w:rsidP="002535A4">
      <w:pPr>
        <w:pStyle w:val="aff"/>
        <w:spacing w:after="0" w:line="240" w:lineRule="auto"/>
        <w:ind w:left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A2BDB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90EEE">
        <w:rPr>
          <w:i/>
          <w:color w:val="000000"/>
          <w:sz w:val="28"/>
          <w:szCs w:val="28"/>
          <w:shd w:val="clear" w:color="auto" w:fill="FFFFFF"/>
        </w:rPr>
        <w:t>3.2. Государственного унитарного предприятия Республики Крым «Крымэнерго»</w:t>
      </w:r>
    </w:p>
    <w:p w:rsidR="001A6FEA" w:rsidRDefault="001A6FEA" w:rsidP="002535A4">
      <w:pPr>
        <w:pStyle w:val="aff"/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Проведена одна внеплановая проверка </w:t>
      </w:r>
      <w:r w:rsidRPr="004A2BDB">
        <w:rPr>
          <w:color w:val="000000"/>
          <w:sz w:val="28"/>
          <w:szCs w:val="28"/>
          <w:shd w:val="clear" w:color="auto" w:fill="FFFFFF"/>
        </w:rPr>
        <w:t>фактов, изложенных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2BDB">
        <w:rPr>
          <w:color w:val="000000"/>
          <w:sz w:val="28"/>
          <w:szCs w:val="28"/>
          <w:shd w:val="clear" w:color="auto" w:fill="FFFFFF"/>
        </w:rPr>
        <w:t xml:space="preserve">в обращении граждан (о нарушении требований нормативно-правовых актов </w:t>
      </w:r>
      <w:r w:rsidR="0052325F">
        <w:rPr>
          <w:color w:val="000000"/>
          <w:sz w:val="28"/>
          <w:szCs w:val="28"/>
          <w:shd w:val="clear" w:color="auto" w:fill="FFFFFF"/>
        </w:rPr>
        <w:br/>
      </w:r>
      <w:r w:rsidRPr="004A2BDB">
        <w:rPr>
          <w:color w:val="000000"/>
          <w:sz w:val="28"/>
          <w:szCs w:val="28"/>
          <w:shd w:val="clear" w:color="auto" w:fill="FFFFFF"/>
        </w:rPr>
        <w:t>в электроэнергетике, создающих угрозу жизни людей).</w:t>
      </w:r>
    </w:p>
    <w:p w:rsidR="001A6FEA" w:rsidRPr="00090EEE" w:rsidRDefault="001A6FEA" w:rsidP="002535A4">
      <w:pPr>
        <w:ind w:firstLine="708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>3.3. Публичное акционерное общество «Севастопольгаз».</w:t>
      </w:r>
    </w:p>
    <w:p w:rsidR="001A6FEA" w:rsidRDefault="001A6FEA" w:rsidP="002535A4">
      <w:pPr>
        <w:ind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Внеплановая документарная проверка</w:t>
      </w:r>
      <w:r>
        <w:rPr>
          <w:sz w:val="28"/>
          <w:szCs w:val="28"/>
        </w:rPr>
        <w:t xml:space="preserve"> по выполнению ранее выданного предписания</w:t>
      </w:r>
      <w:r w:rsidRPr="004501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0166">
        <w:rPr>
          <w:sz w:val="28"/>
          <w:szCs w:val="28"/>
        </w:rPr>
        <w:t>По итогам проверок выявлено</w:t>
      </w:r>
      <w:r>
        <w:rPr>
          <w:sz w:val="28"/>
          <w:szCs w:val="28"/>
        </w:rPr>
        <w:t xml:space="preserve"> 4 нарушения</w:t>
      </w:r>
      <w:r w:rsidRPr="00450166">
        <w:rPr>
          <w:sz w:val="28"/>
          <w:szCs w:val="28"/>
        </w:rPr>
        <w:t xml:space="preserve"> законодательства РФ</w:t>
      </w:r>
      <w:r>
        <w:rPr>
          <w:sz w:val="28"/>
          <w:szCs w:val="28"/>
        </w:rPr>
        <w:t xml:space="preserve">. </w:t>
      </w:r>
      <w:r w:rsidR="0052325F">
        <w:rPr>
          <w:sz w:val="28"/>
          <w:szCs w:val="28"/>
        </w:rPr>
        <w:br/>
      </w:r>
      <w:r w:rsidRPr="00450166">
        <w:rPr>
          <w:sz w:val="28"/>
          <w:szCs w:val="28"/>
        </w:rPr>
        <w:t xml:space="preserve">К административной ответственности привлечено </w:t>
      </w:r>
      <w:r>
        <w:rPr>
          <w:sz w:val="28"/>
          <w:szCs w:val="28"/>
        </w:rPr>
        <w:t>3</w:t>
      </w:r>
      <w:r w:rsidRPr="00450166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а</w:t>
      </w:r>
      <w:r w:rsidR="0052325F">
        <w:rPr>
          <w:sz w:val="28"/>
          <w:szCs w:val="28"/>
        </w:rPr>
        <w:t xml:space="preserve"> </w:t>
      </w:r>
      <w:r w:rsidR="00EB69D7">
        <w:rPr>
          <w:sz w:val="28"/>
          <w:szCs w:val="28"/>
        </w:rPr>
        <w:br/>
      </w:r>
      <w:r>
        <w:rPr>
          <w:sz w:val="28"/>
          <w:szCs w:val="28"/>
        </w:rPr>
        <w:t>и юридическое лицо</w:t>
      </w:r>
      <w:r w:rsidRPr="00450166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4</w:t>
      </w:r>
      <w:r w:rsidRPr="00450166">
        <w:rPr>
          <w:sz w:val="28"/>
          <w:szCs w:val="28"/>
        </w:rPr>
        <w:t xml:space="preserve"> по ст. 19.5 КоАП РФ за невыполнение ранее выданного предписания</w:t>
      </w:r>
      <w:r>
        <w:rPr>
          <w:sz w:val="28"/>
          <w:szCs w:val="28"/>
        </w:rPr>
        <w:t>.</w:t>
      </w:r>
      <w:r w:rsidRPr="00450166">
        <w:rPr>
          <w:sz w:val="28"/>
          <w:szCs w:val="28"/>
        </w:rPr>
        <w:t xml:space="preserve"> </w:t>
      </w:r>
    </w:p>
    <w:p w:rsidR="001A6FEA" w:rsidRPr="00090EEE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 xml:space="preserve">3.4. Федеральное государственное унитарное предприятие </w:t>
      </w:r>
      <w:r w:rsidRPr="00090EEE">
        <w:rPr>
          <w:i/>
          <w:sz w:val="28"/>
          <w:szCs w:val="28"/>
        </w:rPr>
        <w:br/>
        <w:t>«102 Предприятие электрических сетей» Министерства обороны Российской Федерации</w:t>
      </w:r>
    </w:p>
    <w:p w:rsidR="001A6FEA" w:rsidRPr="00450166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внеплановая выездная проверка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ранее выданного предписания.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1 нарушение</w:t>
      </w:r>
      <w:r w:rsidRPr="00450166">
        <w:rPr>
          <w:sz w:val="28"/>
          <w:szCs w:val="28"/>
        </w:rPr>
        <w:t xml:space="preserve"> законодательства РФ. К администрат</w:t>
      </w:r>
      <w:r>
        <w:rPr>
          <w:sz w:val="28"/>
          <w:szCs w:val="28"/>
        </w:rPr>
        <w:t>ивной ответственности привлечено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одно должностное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ч. 1 </w:t>
      </w:r>
      <w:r w:rsidRPr="00450166">
        <w:rPr>
          <w:sz w:val="28"/>
          <w:szCs w:val="28"/>
        </w:rPr>
        <w:t>ст. 19.5 КоАП РФ за невыполнение ранее выданного предписания</w:t>
      </w:r>
      <w:r>
        <w:rPr>
          <w:sz w:val="28"/>
          <w:szCs w:val="28"/>
        </w:rPr>
        <w:t>, материалы административного дела направлены в суд</w:t>
      </w:r>
      <w:r w:rsidR="00EB69D7">
        <w:rPr>
          <w:sz w:val="28"/>
          <w:szCs w:val="28"/>
        </w:rPr>
        <w:br/>
      </w:r>
      <w:r>
        <w:rPr>
          <w:sz w:val="28"/>
          <w:szCs w:val="28"/>
        </w:rPr>
        <w:t>по подведомственности</w:t>
      </w:r>
      <w:r w:rsidRPr="00450166">
        <w:rPr>
          <w:sz w:val="28"/>
          <w:szCs w:val="28"/>
        </w:rPr>
        <w:t>.</w:t>
      </w:r>
    </w:p>
    <w:p w:rsidR="001A6FEA" w:rsidRPr="00090EEE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 xml:space="preserve">3.5. Общества с ограниченной ответственностью «Авал» </w:t>
      </w:r>
    </w:p>
    <w:p w:rsidR="001A6FEA" w:rsidRPr="00450166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внеплановая выездная проверка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ранее выданного предписания.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2 нарушения</w:t>
      </w:r>
      <w:r w:rsidRPr="00450166">
        <w:rPr>
          <w:sz w:val="28"/>
          <w:szCs w:val="28"/>
        </w:rPr>
        <w:t xml:space="preserve"> законодательства РФ. К администрат</w:t>
      </w:r>
      <w:r>
        <w:rPr>
          <w:sz w:val="28"/>
          <w:szCs w:val="28"/>
        </w:rPr>
        <w:t>ивной ответственности привлечено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два должностных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по ст. 19.5 КоАП РФ за невыполнение ранее выданного предписания</w:t>
      </w:r>
      <w:r>
        <w:rPr>
          <w:sz w:val="28"/>
          <w:szCs w:val="28"/>
        </w:rPr>
        <w:t xml:space="preserve">, материалы административных дел направлены в Севтехнадзор </w:t>
      </w:r>
      <w:r w:rsidR="0052325F">
        <w:rPr>
          <w:sz w:val="28"/>
          <w:szCs w:val="28"/>
        </w:rPr>
        <w:br/>
      </w:r>
      <w:r>
        <w:rPr>
          <w:sz w:val="28"/>
          <w:szCs w:val="28"/>
        </w:rPr>
        <w:t>по принадлежности</w:t>
      </w:r>
      <w:r w:rsidRPr="00450166">
        <w:rPr>
          <w:sz w:val="28"/>
          <w:szCs w:val="28"/>
        </w:rPr>
        <w:t>.</w:t>
      </w:r>
    </w:p>
    <w:p w:rsidR="001A6FEA" w:rsidRPr="00090EEE" w:rsidRDefault="001A6FEA" w:rsidP="002535A4">
      <w:pPr>
        <w:pStyle w:val="aff"/>
        <w:spacing w:after="0" w:line="240" w:lineRule="auto"/>
        <w:ind w:left="0"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90EEE">
        <w:rPr>
          <w:i/>
          <w:sz w:val="28"/>
          <w:szCs w:val="28"/>
        </w:rPr>
        <w:t xml:space="preserve">3.6. </w:t>
      </w:r>
      <w:r w:rsidRPr="00090EEE">
        <w:rPr>
          <w:i/>
          <w:color w:val="000000"/>
          <w:sz w:val="28"/>
          <w:szCs w:val="28"/>
          <w:shd w:val="clear" w:color="auto" w:fill="FFFFFF"/>
        </w:rPr>
        <w:t>Государственного унитарного предприятия Республики Крым «Крымэнерго»</w:t>
      </w:r>
    </w:p>
    <w:p w:rsidR="001A6FEA" w:rsidRDefault="001A6FEA" w:rsidP="002535A4">
      <w:pPr>
        <w:pStyle w:val="aff"/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Проведена одна внеплановая проверка </w:t>
      </w:r>
      <w:r w:rsidRPr="00450166">
        <w:rPr>
          <w:sz w:val="28"/>
          <w:szCs w:val="28"/>
        </w:rPr>
        <w:t xml:space="preserve">по </w:t>
      </w:r>
      <w:r>
        <w:rPr>
          <w:sz w:val="28"/>
          <w:szCs w:val="28"/>
        </w:rPr>
        <w:t>выполнению ранее выданного предписания.</w:t>
      </w:r>
    </w:p>
    <w:p w:rsidR="001A6FEA" w:rsidRPr="00090EEE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>3.7. Общество с ограниченной ответственностью «КрымПропан»</w:t>
      </w:r>
    </w:p>
    <w:p w:rsidR="001A6FEA" w:rsidRPr="00450166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внеплановая выездная проверка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ранее выданного предписания.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1 нарушение</w:t>
      </w:r>
      <w:r w:rsidRPr="00450166">
        <w:rPr>
          <w:sz w:val="28"/>
          <w:szCs w:val="28"/>
        </w:rPr>
        <w:t xml:space="preserve"> законодательства РФ. К администрат</w:t>
      </w:r>
      <w:r>
        <w:rPr>
          <w:sz w:val="28"/>
          <w:szCs w:val="28"/>
        </w:rPr>
        <w:t>ивной ответственности привлечено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одно должностное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50166">
        <w:rPr>
          <w:sz w:val="28"/>
          <w:szCs w:val="28"/>
        </w:rPr>
        <w:t xml:space="preserve"> по ст. 19.5 КоАП РФ за невыполнение ранее выданного предписания на сумму </w:t>
      </w:r>
      <w:r>
        <w:rPr>
          <w:sz w:val="28"/>
          <w:szCs w:val="28"/>
        </w:rPr>
        <w:t>30 тыс. руб</w:t>
      </w:r>
      <w:r w:rsidRPr="00450166">
        <w:rPr>
          <w:sz w:val="28"/>
          <w:szCs w:val="28"/>
        </w:rPr>
        <w:t>.</w:t>
      </w:r>
    </w:p>
    <w:p w:rsidR="001A6FEA" w:rsidRPr="00090EEE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>3.8. Общество с ограниченной ответственностью «СГС Плюс»</w:t>
      </w:r>
    </w:p>
    <w:p w:rsidR="001A6FEA" w:rsidRPr="00450166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внеплановая выездная проверка</w:t>
      </w:r>
      <w:r w:rsidRPr="00450166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 ранее выданного предписания.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11 нарушений</w:t>
      </w:r>
      <w:r w:rsidRPr="00450166">
        <w:rPr>
          <w:sz w:val="28"/>
          <w:szCs w:val="28"/>
        </w:rPr>
        <w:t xml:space="preserve"> законодательства РФ. К администрат</w:t>
      </w:r>
      <w:r>
        <w:rPr>
          <w:sz w:val="28"/>
          <w:szCs w:val="28"/>
        </w:rPr>
        <w:t>ивной ответственности привлечено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три должностных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 юридическое лицо</w:t>
      </w:r>
      <w:r w:rsidRPr="00450166">
        <w:rPr>
          <w:sz w:val="28"/>
          <w:szCs w:val="28"/>
        </w:rPr>
        <w:t xml:space="preserve"> за невыполнение ранее выданного предписания</w:t>
      </w:r>
      <w:r>
        <w:rPr>
          <w:sz w:val="28"/>
          <w:szCs w:val="28"/>
        </w:rPr>
        <w:t>,</w:t>
      </w:r>
      <w:r w:rsidRPr="00B53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административных дел направлены в суд </w:t>
      </w:r>
      <w:r w:rsidR="0052325F">
        <w:rPr>
          <w:sz w:val="28"/>
          <w:szCs w:val="28"/>
        </w:rPr>
        <w:br/>
      </w:r>
      <w:r>
        <w:rPr>
          <w:sz w:val="28"/>
          <w:szCs w:val="28"/>
        </w:rPr>
        <w:t>по подведомственности</w:t>
      </w:r>
      <w:r w:rsidRPr="00450166">
        <w:rPr>
          <w:sz w:val="28"/>
          <w:szCs w:val="28"/>
        </w:rPr>
        <w:t>.</w:t>
      </w:r>
    </w:p>
    <w:p w:rsidR="001A6FEA" w:rsidRDefault="001A6FEA" w:rsidP="002535A4">
      <w:pPr>
        <w:pStyle w:val="aff"/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также согласно плана проверок на 2017 год за 1 полугодие Севастопольским территориальным отделом проведено 2 плановые проверки </w:t>
      </w:r>
      <w:r w:rsidR="00A2392E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лиц: ООО «Югторсан» и ООО «Крымпропан»:</w:t>
      </w:r>
    </w:p>
    <w:p w:rsidR="001A6FEA" w:rsidRPr="00090EEE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090EEE">
        <w:rPr>
          <w:i/>
          <w:sz w:val="28"/>
          <w:szCs w:val="28"/>
        </w:rPr>
        <w:t>3.9. Общество с ограниченной ответственностью «Югторсан»</w:t>
      </w:r>
    </w:p>
    <w:p w:rsidR="001A6FEA" w:rsidRPr="005F7E3A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плановая выездная проверка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лица.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66 нарушений</w:t>
      </w:r>
      <w:r w:rsidRPr="00450166">
        <w:rPr>
          <w:sz w:val="28"/>
          <w:szCs w:val="28"/>
        </w:rPr>
        <w:t xml:space="preserve"> законодательства </w:t>
      </w:r>
      <w:r>
        <w:rPr>
          <w:rFonts w:eastAsia="Calibri"/>
          <w:sz w:val="28"/>
          <w:szCs w:val="28"/>
        </w:rPr>
        <w:t>в области промышленной безопасности</w:t>
      </w:r>
      <w:r w:rsidRPr="00450166">
        <w:rPr>
          <w:sz w:val="28"/>
          <w:szCs w:val="28"/>
        </w:rPr>
        <w:t>. К администрат</w:t>
      </w:r>
      <w:r>
        <w:rPr>
          <w:sz w:val="28"/>
          <w:szCs w:val="28"/>
        </w:rPr>
        <w:t>ивной ответственности привлечено пять должностных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 одно юридическое лицо</w:t>
      </w:r>
      <w:r w:rsidRPr="00450166">
        <w:rPr>
          <w:sz w:val="28"/>
          <w:szCs w:val="28"/>
        </w:rPr>
        <w:t xml:space="preserve"> </w:t>
      </w:r>
      <w:r w:rsidRPr="00E20905">
        <w:rPr>
          <w:rFonts w:eastAsia="Calibri"/>
          <w:sz w:val="28"/>
          <w:szCs w:val="28"/>
        </w:rPr>
        <w:t xml:space="preserve">по ст. </w:t>
      </w:r>
      <w:r>
        <w:rPr>
          <w:rFonts w:eastAsia="Calibri"/>
          <w:sz w:val="28"/>
          <w:szCs w:val="28"/>
        </w:rPr>
        <w:t>9.1</w:t>
      </w:r>
      <w:r w:rsidRPr="00E20905">
        <w:rPr>
          <w:rFonts w:eastAsia="Calibri"/>
          <w:sz w:val="28"/>
          <w:szCs w:val="28"/>
        </w:rPr>
        <w:t xml:space="preserve"> КоАП РФ в </w:t>
      </w:r>
      <w:r w:rsidRPr="00813308">
        <w:rPr>
          <w:sz w:val="28"/>
          <w:szCs w:val="28"/>
        </w:rPr>
        <w:t xml:space="preserve">виде штрафа </w:t>
      </w:r>
      <w:r w:rsidR="0052325F">
        <w:rPr>
          <w:sz w:val="28"/>
          <w:szCs w:val="28"/>
        </w:rPr>
        <w:br/>
      </w:r>
      <w:r w:rsidRPr="00813308">
        <w:rPr>
          <w:sz w:val="28"/>
          <w:szCs w:val="28"/>
        </w:rPr>
        <w:t xml:space="preserve">на общую сумму 200 </w:t>
      </w:r>
      <w:r w:rsidR="00090EEE">
        <w:rPr>
          <w:sz w:val="28"/>
          <w:szCs w:val="28"/>
        </w:rPr>
        <w:t>тыс. руб</w:t>
      </w:r>
      <w:r w:rsidRPr="00813308">
        <w:rPr>
          <w:sz w:val="28"/>
          <w:szCs w:val="28"/>
        </w:rPr>
        <w:t>.</w:t>
      </w:r>
    </w:p>
    <w:p w:rsidR="001A6FEA" w:rsidRPr="00527A1C" w:rsidRDefault="001A6FEA" w:rsidP="002535A4">
      <w:pPr>
        <w:pStyle w:val="aff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27A1C">
        <w:rPr>
          <w:i/>
          <w:sz w:val="28"/>
          <w:szCs w:val="28"/>
        </w:rPr>
        <w:t>3.10. Общество с ограниченной ответственностью «КрымПропан»</w:t>
      </w:r>
    </w:p>
    <w:p w:rsidR="001A6FEA" w:rsidRPr="005F7E3A" w:rsidRDefault="001A6FEA" w:rsidP="002535A4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450166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>одна плановая выездная проверка</w:t>
      </w:r>
      <w:r w:rsidRPr="0045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юридического лица. </w:t>
      </w:r>
      <w:r w:rsidRPr="005F7E3A">
        <w:rPr>
          <w:sz w:val="28"/>
          <w:szCs w:val="28"/>
        </w:rPr>
        <w:t>В ходе проведения проверки выявлен</w:t>
      </w:r>
      <w:r>
        <w:rPr>
          <w:sz w:val="28"/>
          <w:szCs w:val="28"/>
        </w:rPr>
        <w:t>о 38</w:t>
      </w:r>
      <w:r w:rsidRPr="005F7E3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5F7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требований </w:t>
      </w:r>
      <w:r>
        <w:rPr>
          <w:rFonts w:eastAsia="Calibri"/>
          <w:sz w:val="28"/>
          <w:szCs w:val="28"/>
        </w:rPr>
        <w:t xml:space="preserve">законодательства в области промышленной безопасности. </w:t>
      </w:r>
      <w:r>
        <w:rPr>
          <w:sz w:val="28"/>
          <w:szCs w:val="28"/>
        </w:rPr>
        <w:t xml:space="preserve"> </w:t>
      </w:r>
      <w:r w:rsidRPr="00450166">
        <w:rPr>
          <w:sz w:val="28"/>
          <w:szCs w:val="28"/>
        </w:rPr>
        <w:t>К администрат</w:t>
      </w:r>
      <w:r>
        <w:rPr>
          <w:sz w:val="28"/>
          <w:szCs w:val="28"/>
        </w:rPr>
        <w:t>ивной ответственности привлечено одно должностное</w:t>
      </w:r>
      <w:r w:rsidRPr="00450166">
        <w:rPr>
          <w:sz w:val="28"/>
          <w:szCs w:val="28"/>
        </w:rPr>
        <w:t xml:space="preserve"> лиц</w:t>
      </w:r>
      <w:r>
        <w:rPr>
          <w:sz w:val="28"/>
          <w:szCs w:val="28"/>
        </w:rPr>
        <w:t>о и одно юридическое лицо</w:t>
      </w:r>
      <w:r w:rsidRPr="00450166">
        <w:rPr>
          <w:sz w:val="28"/>
          <w:szCs w:val="28"/>
        </w:rPr>
        <w:t xml:space="preserve"> </w:t>
      </w:r>
      <w:r w:rsidR="0052325F">
        <w:rPr>
          <w:sz w:val="28"/>
          <w:szCs w:val="28"/>
        </w:rPr>
        <w:br/>
      </w:r>
      <w:r w:rsidRPr="00E20905">
        <w:rPr>
          <w:rFonts w:eastAsia="Calibri"/>
          <w:sz w:val="28"/>
          <w:szCs w:val="28"/>
        </w:rPr>
        <w:t xml:space="preserve">по ст. </w:t>
      </w:r>
      <w:r>
        <w:rPr>
          <w:rFonts w:eastAsia="Calibri"/>
          <w:sz w:val="28"/>
          <w:szCs w:val="28"/>
        </w:rPr>
        <w:t>9.1</w:t>
      </w:r>
      <w:r w:rsidRPr="00E20905">
        <w:rPr>
          <w:rFonts w:eastAsia="Calibri"/>
          <w:sz w:val="28"/>
          <w:szCs w:val="28"/>
        </w:rPr>
        <w:t xml:space="preserve"> КоАП РФ в </w:t>
      </w:r>
      <w:r w:rsidRPr="00813308">
        <w:rPr>
          <w:sz w:val="28"/>
          <w:szCs w:val="28"/>
        </w:rPr>
        <w:t xml:space="preserve">виде штрафа на общую сумму </w:t>
      </w:r>
      <w:r>
        <w:rPr>
          <w:sz w:val="28"/>
          <w:szCs w:val="28"/>
        </w:rPr>
        <w:t>12</w:t>
      </w:r>
      <w:r w:rsidRPr="00813308">
        <w:rPr>
          <w:sz w:val="28"/>
          <w:szCs w:val="28"/>
        </w:rPr>
        <w:t xml:space="preserve">0 </w:t>
      </w:r>
      <w:r w:rsidR="00527A1C">
        <w:rPr>
          <w:sz w:val="28"/>
          <w:szCs w:val="28"/>
        </w:rPr>
        <w:t>тыс. руб.</w:t>
      </w:r>
    </w:p>
    <w:p w:rsidR="001A6FEA" w:rsidRDefault="001A6FEA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сотрудники Севастопольского территориального отдела приняли участие в проверках АО «Мобильные ГТЭС» и ГУП РК «Черноморнефтегаз».          Принято участие в плановой проверке </w:t>
      </w:r>
      <w:r w:rsidRPr="00FE3FE6">
        <w:rPr>
          <w:sz w:val="28"/>
          <w:szCs w:val="28"/>
        </w:rPr>
        <w:t>объекта капитального строительства «Севастопольская ПГУ-ТЭС».</w:t>
      </w:r>
      <w:r>
        <w:rPr>
          <w:sz w:val="28"/>
          <w:szCs w:val="28"/>
        </w:rPr>
        <w:t xml:space="preserve"> По итогам проверки</w:t>
      </w:r>
      <w:r w:rsidRPr="00450166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137 нарушений</w:t>
      </w:r>
      <w:r w:rsidRPr="00450166">
        <w:rPr>
          <w:b/>
          <w:sz w:val="28"/>
          <w:szCs w:val="28"/>
        </w:rPr>
        <w:t xml:space="preserve"> </w:t>
      </w:r>
      <w:r w:rsidRPr="00450166">
        <w:rPr>
          <w:sz w:val="28"/>
          <w:szCs w:val="28"/>
        </w:rPr>
        <w:t>законодательства РФ</w:t>
      </w:r>
      <w:r>
        <w:rPr>
          <w:sz w:val="28"/>
          <w:szCs w:val="28"/>
        </w:rPr>
        <w:t xml:space="preserve">. </w:t>
      </w:r>
    </w:p>
    <w:p w:rsidR="001A6FEA" w:rsidRDefault="001A6FEA" w:rsidP="0025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проведено 6 предлицензионных проверок, из них отказано в лицензии четырем предприятиям, а также принято участие </w:t>
      </w:r>
      <w:r w:rsidR="00CE3992">
        <w:rPr>
          <w:sz w:val="28"/>
          <w:szCs w:val="28"/>
        </w:rPr>
        <w:br/>
      </w:r>
      <w:r>
        <w:rPr>
          <w:sz w:val="28"/>
          <w:szCs w:val="28"/>
        </w:rPr>
        <w:t>в 2-х предлицензионных проверках межрегиональных отделов.</w:t>
      </w:r>
    </w:p>
    <w:p w:rsidR="001A6FEA" w:rsidRDefault="001A6FEA" w:rsidP="0025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отчетного периода проводились осмотры энергоустановок </w:t>
      </w:r>
      <w:r w:rsidRPr="007413F1">
        <w:rPr>
          <w:sz w:val="28"/>
          <w:szCs w:val="28"/>
        </w:rPr>
        <w:t xml:space="preserve">по </w:t>
      </w:r>
      <w:r>
        <w:rPr>
          <w:sz w:val="28"/>
          <w:szCs w:val="28"/>
        </w:rPr>
        <w:t>67-ми</w:t>
      </w:r>
      <w:r w:rsidRPr="0074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заявлениям на ввод в эксплуатацию электроустановок (в том числе котельных </w:t>
      </w:r>
      <w:r w:rsidR="0052325F">
        <w:rPr>
          <w:sz w:val="28"/>
          <w:szCs w:val="28"/>
        </w:rPr>
        <w:br/>
      </w:r>
      <w:r>
        <w:rPr>
          <w:sz w:val="28"/>
          <w:szCs w:val="28"/>
        </w:rPr>
        <w:t xml:space="preserve">и тепловых сетей). По ним получено 35 разрешений: из них 19 разрешений </w:t>
      </w:r>
      <w:r w:rsidR="0052325F">
        <w:rPr>
          <w:sz w:val="28"/>
          <w:szCs w:val="28"/>
        </w:rPr>
        <w:br/>
      </w:r>
      <w:r>
        <w:rPr>
          <w:sz w:val="28"/>
          <w:szCs w:val="28"/>
        </w:rPr>
        <w:t>на пуско-наладочные работы, и 16 разрешений на ввод в эксплуатацию.</w:t>
      </w:r>
    </w:p>
    <w:p w:rsidR="001A6FEA" w:rsidRDefault="001A6FEA" w:rsidP="0025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2-й квартал специалисты отдела принимали участие в 336</w:t>
      </w:r>
      <w:r w:rsidRPr="00FE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 </w:t>
      </w:r>
      <w:r w:rsidR="0052325F">
        <w:rPr>
          <w:sz w:val="28"/>
          <w:szCs w:val="28"/>
        </w:rPr>
        <w:br/>
      </w:r>
      <w:r>
        <w:rPr>
          <w:sz w:val="28"/>
          <w:szCs w:val="28"/>
        </w:rPr>
        <w:t>по приемке объектов сетей</w:t>
      </w:r>
      <w:r w:rsidRPr="00FE3FE6">
        <w:rPr>
          <w:sz w:val="28"/>
          <w:szCs w:val="28"/>
        </w:rPr>
        <w:t xml:space="preserve"> газораспределения и газопотребления</w:t>
      </w:r>
      <w:r>
        <w:rPr>
          <w:sz w:val="28"/>
          <w:szCs w:val="28"/>
        </w:rPr>
        <w:t xml:space="preserve">. </w:t>
      </w:r>
    </w:p>
    <w:p w:rsidR="001A6FEA" w:rsidRPr="00253660" w:rsidRDefault="001A6FEA" w:rsidP="002535A4">
      <w:pPr>
        <w:ind w:firstLine="709"/>
        <w:jc w:val="both"/>
        <w:rPr>
          <w:sz w:val="28"/>
          <w:szCs w:val="28"/>
        </w:rPr>
      </w:pPr>
      <w:r w:rsidRPr="00253660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</w:t>
      </w:r>
      <w:r w:rsidRPr="00253660">
        <w:rPr>
          <w:sz w:val="28"/>
          <w:szCs w:val="28"/>
        </w:rPr>
        <w:t xml:space="preserve"> отделом поставлено на учё</w:t>
      </w:r>
      <w:r>
        <w:rPr>
          <w:sz w:val="28"/>
          <w:szCs w:val="28"/>
        </w:rPr>
        <w:t>т 32</w:t>
      </w:r>
      <w:r w:rsidRPr="00253660">
        <w:rPr>
          <w:sz w:val="28"/>
          <w:szCs w:val="28"/>
        </w:rPr>
        <w:t xml:space="preserve"> оборудование работающие </w:t>
      </w:r>
      <w:r>
        <w:rPr>
          <w:sz w:val="28"/>
          <w:szCs w:val="28"/>
        </w:rPr>
        <w:t>под давлением и 2</w:t>
      </w:r>
      <w:r w:rsidRPr="00253660">
        <w:rPr>
          <w:sz w:val="28"/>
          <w:szCs w:val="28"/>
        </w:rPr>
        <w:t xml:space="preserve"> подъемных сооружений.</w:t>
      </w:r>
    </w:p>
    <w:p w:rsidR="006C5B40" w:rsidRPr="00120614" w:rsidRDefault="006C5B40" w:rsidP="002535A4">
      <w:pPr>
        <w:ind w:firstLine="851"/>
        <w:jc w:val="both"/>
        <w:rPr>
          <w:b/>
          <w:i/>
          <w:sz w:val="28"/>
          <w:szCs w:val="28"/>
        </w:rPr>
      </w:pPr>
      <w:r w:rsidRPr="00120614">
        <w:rPr>
          <w:b/>
          <w:i/>
          <w:sz w:val="28"/>
          <w:szCs w:val="28"/>
        </w:rPr>
        <w:t xml:space="preserve">11) Надзор за тепловыми установками и сетями, котлонадзор и надзор </w:t>
      </w:r>
      <w:r w:rsidRPr="00120614">
        <w:rPr>
          <w:b/>
          <w:i/>
          <w:sz w:val="28"/>
          <w:szCs w:val="28"/>
        </w:rPr>
        <w:br/>
        <w:t xml:space="preserve">за подъемными сооружениями. </w:t>
      </w:r>
    </w:p>
    <w:p w:rsidR="0052325F" w:rsidRPr="002870CA" w:rsidRDefault="0052325F" w:rsidP="0025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течении 1 полугодия 2017 года</w:t>
      </w:r>
      <w:r w:rsidRPr="002870CA">
        <w:rPr>
          <w:sz w:val="28"/>
          <w:szCs w:val="28"/>
        </w:rPr>
        <w:t xml:space="preserve"> проводилась работа, направленная </w:t>
      </w:r>
      <w:r>
        <w:rPr>
          <w:sz w:val="28"/>
          <w:szCs w:val="28"/>
        </w:rPr>
        <w:br/>
      </w:r>
      <w:r w:rsidRPr="002870CA">
        <w:rPr>
          <w:sz w:val="28"/>
          <w:szCs w:val="28"/>
        </w:rPr>
        <w:t xml:space="preserve">на реализацию государственной политики в области промышленной безопасности при эксплуатации ОПО Республики Крым. Всего было проведено </w:t>
      </w:r>
      <w:r>
        <w:rPr>
          <w:sz w:val="28"/>
          <w:szCs w:val="28"/>
        </w:rPr>
        <w:t>45</w:t>
      </w:r>
      <w:r w:rsidRPr="002870C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ок, выявлено нарушений 555, составлено 38 </w:t>
      </w:r>
      <w:r w:rsidR="0028528F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протоколов, на сумму 1375 тыс. руб.</w:t>
      </w:r>
      <w:r w:rsidRPr="002870CA">
        <w:rPr>
          <w:sz w:val="28"/>
          <w:szCs w:val="28"/>
        </w:rPr>
        <w:t>, в том числе: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 w:rsidRPr="002870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70CA">
        <w:rPr>
          <w:sz w:val="28"/>
          <w:szCs w:val="28"/>
        </w:rPr>
        <w:t xml:space="preserve">По надзору за подъёмными сооружениями </w:t>
      </w:r>
      <w:r>
        <w:rPr>
          <w:sz w:val="28"/>
          <w:szCs w:val="28"/>
        </w:rPr>
        <w:t xml:space="preserve">10 проверок, выявлено </w:t>
      </w:r>
      <w:r>
        <w:rPr>
          <w:sz w:val="28"/>
          <w:szCs w:val="28"/>
        </w:rPr>
        <w:br/>
        <w:t>160 нарушений, составлено 14 протоколов, на сумму 560 тыс. руб. из них: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проверок </w:t>
      </w:r>
      <w:r w:rsidRPr="002870CA">
        <w:rPr>
          <w:sz w:val="28"/>
          <w:szCs w:val="28"/>
        </w:rPr>
        <w:t>в рамках осуществления</w:t>
      </w:r>
      <w:r>
        <w:rPr>
          <w:sz w:val="28"/>
          <w:szCs w:val="28"/>
        </w:rPr>
        <w:t xml:space="preserve"> государственного</w:t>
      </w:r>
      <w:r w:rsidRPr="0028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строительного надзора в отношении подъёмных сооружений ООО «ВО Технопромэкспорт» (Симферопольская ПГУ ТЭС) - 23 нарушения, </w:t>
      </w:r>
      <w:r w:rsidRPr="00992140">
        <w:rPr>
          <w:sz w:val="28"/>
          <w:szCs w:val="28"/>
        </w:rPr>
        <w:t>ФКУ Уп</w:t>
      </w:r>
      <w:r>
        <w:rPr>
          <w:sz w:val="28"/>
          <w:szCs w:val="28"/>
        </w:rPr>
        <w:t xml:space="preserve">рдор «Тамань» (Керченский мост) - 8 нарушений, </w:t>
      </w:r>
      <w:r w:rsidRPr="002F4E66">
        <w:rPr>
          <w:sz w:val="28"/>
          <w:szCs w:val="28"/>
        </w:rPr>
        <w:t>ООО «Между</w:t>
      </w:r>
      <w:r>
        <w:rPr>
          <w:sz w:val="28"/>
          <w:szCs w:val="28"/>
        </w:rPr>
        <w:t xml:space="preserve">народный аэропорт «Симферополь» - </w:t>
      </w:r>
      <w:r>
        <w:rPr>
          <w:sz w:val="28"/>
          <w:szCs w:val="28"/>
        </w:rPr>
        <w:br/>
        <w:t xml:space="preserve">17 нарушений, 2 проверки </w:t>
      </w:r>
      <w:r w:rsidRPr="002870CA">
        <w:rPr>
          <w:sz w:val="28"/>
          <w:szCs w:val="28"/>
        </w:rPr>
        <w:t>в рамках осуществления</w:t>
      </w:r>
      <w:r>
        <w:rPr>
          <w:sz w:val="28"/>
          <w:szCs w:val="28"/>
        </w:rPr>
        <w:t xml:space="preserve"> государственного</w:t>
      </w:r>
      <w:r w:rsidRPr="002870C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строительного надзора в отношении подъёмных сооружений</w:t>
      </w:r>
      <w:r w:rsidR="005C38E7">
        <w:rPr>
          <w:sz w:val="28"/>
          <w:szCs w:val="28"/>
        </w:rPr>
        <w:t xml:space="preserve">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 xml:space="preserve">ООО «ВО Технопромэкспорт» (Симферопольская ПГУ ТЭС) - 10 нарушений, </w:t>
      </w:r>
      <w:r w:rsidR="005C38E7">
        <w:rPr>
          <w:sz w:val="28"/>
          <w:szCs w:val="28"/>
        </w:rPr>
        <w:br/>
      </w:r>
      <w:r w:rsidRPr="00992140">
        <w:rPr>
          <w:sz w:val="28"/>
          <w:szCs w:val="28"/>
        </w:rPr>
        <w:t>ФКУ Уп</w:t>
      </w:r>
      <w:r>
        <w:rPr>
          <w:sz w:val="28"/>
          <w:szCs w:val="28"/>
        </w:rPr>
        <w:t>рдор «Тамань» (Керченский мост) - 28 нарушений;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 внеплановая проверка юридического лица ООО «Аренда-Кран» - </w:t>
      </w:r>
      <w:r>
        <w:rPr>
          <w:sz w:val="28"/>
          <w:szCs w:val="28"/>
        </w:rPr>
        <w:br/>
        <w:t>30</w:t>
      </w:r>
      <w:r w:rsidRPr="002870C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4 протокола, в том числе 1 протокол на юридическое лицо </w:t>
      </w:r>
      <w:r>
        <w:rPr>
          <w:sz w:val="28"/>
          <w:szCs w:val="28"/>
        </w:rPr>
        <w:br/>
        <w:t xml:space="preserve">по ч. 3 ст. 9.1. КоАП РФ (административное приостановление деятельности 5 ПС), 1 протокол на юридическое лицо по ч. 1. ст. 9.1. КоАП РФ (250 тыс. руб.), </w:t>
      </w:r>
      <w:r>
        <w:rPr>
          <w:sz w:val="28"/>
          <w:szCs w:val="28"/>
        </w:rPr>
        <w:br/>
        <w:t xml:space="preserve">2 протокола </w:t>
      </w:r>
      <w:r w:rsidR="009B593C">
        <w:rPr>
          <w:sz w:val="28"/>
          <w:szCs w:val="28"/>
        </w:rPr>
        <w:t>на должностных лица</w:t>
      </w:r>
      <w:r>
        <w:rPr>
          <w:sz w:val="28"/>
          <w:szCs w:val="28"/>
        </w:rPr>
        <w:t xml:space="preserve"> по ч. 1. ст. 9.1. (25 тыс. руб. / на рассмотрении);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плановая проверка юридического лица юридического лица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>ФГУП «Черноморнефтегаз» - 28 нарушений;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2 внеплановые проверки соискателей</w:t>
      </w:r>
      <w:r w:rsidRPr="009F3548">
        <w:rPr>
          <w:sz w:val="28"/>
          <w:szCs w:val="28"/>
        </w:rPr>
        <w:t xml:space="preserve"> лицензии в отношении</w:t>
      </w:r>
      <w:r>
        <w:rPr>
          <w:sz w:val="28"/>
          <w:szCs w:val="28"/>
        </w:rPr>
        <w:t xml:space="preserve">: юридического лица ООО «Красервисинженеринг» </w:t>
      </w:r>
      <w:r w:rsidRPr="009F3548">
        <w:rPr>
          <w:sz w:val="28"/>
          <w:szCs w:val="28"/>
        </w:rPr>
        <w:t>выдано положительное решение</w:t>
      </w:r>
      <w:r>
        <w:rPr>
          <w:sz w:val="28"/>
          <w:szCs w:val="28"/>
        </w:rPr>
        <w:t xml:space="preserve">; юридического лица ООО «КрымПромБезопасность» </w:t>
      </w:r>
      <w:r w:rsidRPr="009F3548">
        <w:rPr>
          <w:sz w:val="28"/>
          <w:szCs w:val="28"/>
        </w:rPr>
        <w:t>выдано положительное решение</w:t>
      </w:r>
      <w:r>
        <w:rPr>
          <w:sz w:val="28"/>
          <w:szCs w:val="28"/>
        </w:rPr>
        <w:t>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расследования причин аварии на ФГУП «КЖД» было составлено 9 протоколов </w:t>
      </w:r>
      <w:r w:rsidR="001C0027">
        <w:rPr>
          <w:sz w:val="28"/>
          <w:szCs w:val="28"/>
        </w:rPr>
        <w:t xml:space="preserve">на должностных лица </w:t>
      </w:r>
      <w:r>
        <w:rPr>
          <w:sz w:val="28"/>
          <w:szCs w:val="28"/>
        </w:rPr>
        <w:t xml:space="preserve">по ч. 1. ст. 9.1. КоАП РФ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>(240 тыс. руб.);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внеплановая проверка юридического лица ООО «Крымстройгарант» -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>16</w:t>
      </w:r>
      <w:r w:rsidRPr="002870C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й, 1 протокол, ч. 1 ст. 9.1. КоАП РФ (на рассмотрении);</w:t>
      </w:r>
    </w:p>
    <w:p w:rsidR="0052325F" w:rsidRPr="002870CA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трёх комиссиях по пуску в работу подъемных сооружений,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 xml:space="preserve">по результатам которых были выданы особые мнения (88 нарушений) 1 протокол </w:t>
      </w:r>
      <w:r w:rsidR="001C0027">
        <w:rPr>
          <w:sz w:val="28"/>
          <w:szCs w:val="28"/>
        </w:rPr>
        <w:t>на должностных лица</w:t>
      </w:r>
      <w:r>
        <w:rPr>
          <w:sz w:val="28"/>
          <w:szCs w:val="28"/>
        </w:rPr>
        <w:t xml:space="preserve"> по ч. 1. ст. 9.1. КоАП РФ (20 тыс. руб.).</w:t>
      </w:r>
    </w:p>
    <w:p w:rsidR="0052325F" w:rsidRPr="002870CA" w:rsidRDefault="0052325F" w:rsidP="0025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 котлонадзору </w:t>
      </w:r>
      <w:r w:rsidRPr="002870C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34</w:t>
      </w:r>
      <w:r w:rsidR="0028528F">
        <w:rPr>
          <w:sz w:val="28"/>
          <w:szCs w:val="28"/>
        </w:rPr>
        <w:t xml:space="preserve"> проверки</w:t>
      </w:r>
      <w:r w:rsidRPr="00287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выявлено 332 нарушений, составлено 17 </w:t>
      </w:r>
      <w:r w:rsidR="0028528F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протоколов, на сумму 765</w:t>
      </w:r>
      <w:r w:rsidRPr="00D535BD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D535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35BD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D535BD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них: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проверки </w:t>
      </w:r>
      <w:r w:rsidRPr="002870CA">
        <w:rPr>
          <w:sz w:val="28"/>
          <w:szCs w:val="28"/>
        </w:rPr>
        <w:t>в рамках осуществления</w:t>
      </w:r>
      <w:r>
        <w:rPr>
          <w:sz w:val="28"/>
          <w:szCs w:val="28"/>
        </w:rPr>
        <w:t xml:space="preserve"> государственного</w:t>
      </w:r>
      <w:r w:rsidRPr="0028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строительного надзора в отношении оборудования, работающего под избыточным давлением, ООО «ВО Технопромэкспорт» (Симферопольская ПГУ ТЭС) - 3 нарушения, </w:t>
      </w:r>
      <w:r w:rsidRPr="00AF5812">
        <w:rPr>
          <w:sz w:val="28"/>
          <w:szCs w:val="28"/>
        </w:rPr>
        <w:t>составлен 1 протокол на должностное лицо по ч. 1, ст. 9.4 на сумму 20 тыс. 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 w:rsidRPr="00992140">
        <w:rPr>
          <w:sz w:val="28"/>
          <w:szCs w:val="28"/>
        </w:rPr>
        <w:t>ФКУ Уп</w:t>
      </w:r>
      <w:r>
        <w:rPr>
          <w:sz w:val="28"/>
          <w:szCs w:val="28"/>
        </w:rPr>
        <w:t xml:space="preserve">рдор «Тамань» (Керченский мост) - 28 нарушений, </w:t>
      </w:r>
      <w:r w:rsidR="005C38E7">
        <w:rPr>
          <w:sz w:val="28"/>
          <w:szCs w:val="28"/>
        </w:rPr>
        <w:br/>
      </w:r>
      <w:r w:rsidRPr="002F4E66">
        <w:rPr>
          <w:sz w:val="28"/>
          <w:szCs w:val="28"/>
        </w:rPr>
        <w:t>ООО «Между</w:t>
      </w:r>
      <w:r>
        <w:rPr>
          <w:sz w:val="28"/>
          <w:szCs w:val="28"/>
        </w:rPr>
        <w:t>народный аэропорт «Симферополь» - 29 нарушений;</w:t>
      </w:r>
    </w:p>
    <w:p w:rsidR="0052325F" w:rsidRPr="009F3548" w:rsidRDefault="0052325F" w:rsidP="002535A4">
      <w:pPr>
        <w:tabs>
          <w:tab w:val="left" w:pos="4020"/>
        </w:tabs>
        <w:ind w:firstLine="709"/>
        <w:jc w:val="both"/>
        <w:rPr>
          <w:sz w:val="28"/>
          <w:szCs w:val="28"/>
        </w:rPr>
      </w:pPr>
      <w:r w:rsidRPr="009F3548">
        <w:rPr>
          <w:sz w:val="28"/>
          <w:szCs w:val="28"/>
        </w:rPr>
        <w:t xml:space="preserve">- 1 внеплановая проверка ранее выданного предписания в рамках </w:t>
      </w:r>
      <w:r>
        <w:rPr>
          <w:sz w:val="28"/>
          <w:szCs w:val="28"/>
        </w:rPr>
        <w:t>о</w:t>
      </w:r>
      <w:r w:rsidRPr="009F3548">
        <w:rPr>
          <w:sz w:val="28"/>
          <w:szCs w:val="28"/>
        </w:rPr>
        <w:t>существления государственного строительного надзора транспортного перехода через Керченский пролив. Замечания предпи</w:t>
      </w:r>
      <w:r>
        <w:rPr>
          <w:sz w:val="28"/>
          <w:szCs w:val="28"/>
        </w:rPr>
        <w:t>сания устранены в полном объеме;</w:t>
      </w:r>
    </w:p>
    <w:p w:rsidR="0052325F" w:rsidRDefault="0052325F" w:rsidP="0025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- 3 проверки в рамках постоянного государственного надзора в отношении ОПО  ГУП РК «ЧНГ» «Участок магистрального газопровода № 1»,</w:t>
      </w:r>
      <w:r w:rsidRPr="00A92091">
        <w:rPr>
          <w:sz w:val="28"/>
          <w:szCs w:val="28"/>
        </w:rPr>
        <w:t xml:space="preserve"> </w:t>
      </w:r>
      <w:r>
        <w:rPr>
          <w:sz w:val="28"/>
          <w:szCs w:val="28"/>
        </w:rPr>
        <w:t>«Участок магистрального газопровода № 2»,</w:t>
      </w:r>
      <w:r w:rsidRPr="00A92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«Участок магистрального газопровода № 3», </w:t>
      </w:r>
      <w:r>
        <w:rPr>
          <w:sz w:val="28"/>
          <w:szCs w:val="28"/>
        </w:rPr>
        <w:br/>
        <w:t xml:space="preserve">в ходе которой выявлено 1 нарушение, ОПО </w:t>
      </w:r>
      <w:r w:rsidRPr="00A92091">
        <w:rPr>
          <w:sz w:val="28"/>
          <w:szCs w:val="28"/>
        </w:rPr>
        <w:t>«Площадка сливо-наливного терминала сжиженных углеводородных газов»</w:t>
      </w:r>
      <w:r>
        <w:rPr>
          <w:sz w:val="28"/>
          <w:szCs w:val="28"/>
        </w:rPr>
        <w:t xml:space="preserve"> ООО «Ювас-Газсервис»,</w:t>
      </w:r>
      <w:r w:rsidRPr="00A92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которой выявлено 6 нарушений, ОПО </w:t>
      </w:r>
      <w:r w:rsidRPr="00A92091">
        <w:rPr>
          <w:sz w:val="28"/>
          <w:szCs w:val="28"/>
        </w:rPr>
        <w:t>«Склад сырьевой»</w:t>
      </w:r>
      <w:r w:rsidRPr="00CD633A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ООО «ТЭС Терминал –1»,</w:t>
      </w:r>
      <w:r w:rsidRPr="00A92091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которой выявлено 4 нарушения,</w:t>
      </w:r>
      <w:r w:rsidRPr="005E131E">
        <w:rPr>
          <w:sz w:val="28"/>
          <w:szCs w:val="28"/>
        </w:rPr>
        <w:t xml:space="preserve"> </w:t>
      </w:r>
      <w:r w:rsidRPr="00AF5812">
        <w:rPr>
          <w:sz w:val="28"/>
          <w:szCs w:val="28"/>
        </w:rPr>
        <w:t>составлен 1 протокол на должностное лицо по ч.1, ст. 9.1 на сумму 20 тыс. руб;</w:t>
      </w:r>
    </w:p>
    <w:p w:rsidR="0052325F" w:rsidRDefault="0052325F" w:rsidP="00253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- 7 плановых проверок в рамках осуществления надзора в области </w:t>
      </w:r>
      <w:r w:rsidR="00AE4AF0">
        <w:rPr>
          <w:sz w:val="28"/>
          <w:szCs w:val="28"/>
        </w:rPr>
        <w:t xml:space="preserve">промышленной безопасности </w:t>
      </w:r>
      <w:r>
        <w:rPr>
          <w:sz w:val="28"/>
          <w:szCs w:val="28"/>
        </w:rPr>
        <w:t xml:space="preserve">в отношении ОПО </w:t>
      </w:r>
      <w:r w:rsidRPr="00A92091">
        <w:rPr>
          <w:sz w:val="28"/>
          <w:szCs w:val="28"/>
        </w:rPr>
        <w:t>«Площадка сливо-наливного терминала сжиженных углеводородных газов»</w:t>
      </w:r>
      <w:r>
        <w:rPr>
          <w:sz w:val="28"/>
          <w:szCs w:val="28"/>
        </w:rPr>
        <w:t xml:space="preserve"> ООО «Ювас - Газсервис» -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 xml:space="preserve">10 нарушений, ОПО </w:t>
      </w:r>
      <w:r w:rsidRPr="0044302D">
        <w:rPr>
          <w:sz w:val="28"/>
          <w:szCs w:val="28"/>
        </w:rPr>
        <w:t xml:space="preserve">«Площадка установки по переработке нефти» </w:t>
      </w:r>
      <w:r>
        <w:rPr>
          <w:sz w:val="28"/>
          <w:szCs w:val="28"/>
        </w:rPr>
        <w:t xml:space="preserve"> ООО «Мишель Плюс» - 12 </w:t>
      </w:r>
      <w:r w:rsidRPr="005F7B9D">
        <w:rPr>
          <w:sz w:val="28"/>
          <w:szCs w:val="28"/>
        </w:rPr>
        <w:t>нару</w:t>
      </w:r>
      <w:r>
        <w:rPr>
          <w:sz w:val="28"/>
          <w:szCs w:val="28"/>
        </w:rPr>
        <w:t xml:space="preserve">шений, ОПО </w:t>
      </w:r>
      <w:r w:rsidRPr="0044302D">
        <w:rPr>
          <w:sz w:val="28"/>
          <w:szCs w:val="28"/>
        </w:rPr>
        <w:t xml:space="preserve">«База хранения»  </w:t>
      </w:r>
      <w:r>
        <w:rPr>
          <w:sz w:val="28"/>
          <w:szCs w:val="28"/>
        </w:rPr>
        <w:t xml:space="preserve">ООО «Аегаз» - 1 нарушение,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 xml:space="preserve">ОПО </w:t>
      </w:r>
      <w:r w:rsidRPr="0044302D">
        <w:rPr>
          <w:sz w:val="28"/>
          <w:szCs w:val="28"/>
        </w:rPr>
        <w:t>«Склад сырьевой»</w:t>
      </w:r>
      <w:r w:rsidRPr="00CD633A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АО «Титановые Инвестиции» - 3 </w:t>
      </w:r>
      <w:r w:rsidRPr="00AE1660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я, </w:t>
      </w:r>
      <w:r w:rsidRPr="009F3548">
        <w:rPr>
          <w:sz w:val="28"/>
          <w:szCs w:val="28"/>
        </w:rPr>
        <w:t>АО «Бром»</w:t>
      </w:r>
      <w:r>
        <w:rPr>
          <w:sz w:val="28"/>
          <w:szCs w:val="28"/>
        </w:rPr>
        <w:t xml:space="preserve"> ОПО «Склад хлора - нарушений не выявлено,</w:t>
      </w:r>
      <w:r w:rsidRPr="009F3548">
        <w:rPr>
          <w:sz w:val="28"/>
          <w:szCs w:val="28"/>
        </w:rPr>
        <w:t xml:space="preserve"> ГУП РК «ЧНГ»</w:t>
      </w:r>
      <w:r>
        <w:rPr>
          <w:sz w:val="28"/>
          <w:szCs w:val="28"/>
        </w:rPr>
        <w:t xml:space="preserve"> -</w:t>
      </w:r>
      <w:r w:rsidRPr="009F3548">
        <w:rPr>
          <w:sz w:val="28"/>
          <w:szCs w:val="28"/>
        </w:rPr>
        <w:t xml:space="preserve"> 82 нарушения, составлено 2 протокола по ч.1, ст.9.1 КоАП РФ, на сумму 40 тыс. руб.</w:t>
      </w:r>
      <w:r>
        <w:rPr>
          <w:sz w:val="28"/>
          <w:szCs w:val="28"/>
        </w:rPr>
        <w:t>,</w:t>
      </w:r>
      <w:r w:rsidRPr="009F3548">
        <w:rPr>
          <w:sz w:val="28"/>
          <w:szCs w:val="28"/>
        </w:rPr>
        <w:t xml:space="preserve">  ООО «ТЭС – Терминал - 1»</w:t>
      </w:r>
      <w:r>
        <w:rPr>
          <w:sz w:val="28"/>
          <w:szCs w:val="28"/>
        </w:rPr>
        <w:t xml:space="preserve"> ОПО «База хранения»</w:t>
      </w:r>
      <w:r w:rsidRPr="009F35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F3548">
        <w:rPr>
          <w:sz w:val="28"/>
          <w:szCs w:val="28"/>
        </w:rPr>
        <w:t xml:space="preserve"> 3 нарушения, составлен 1 протокол </w:t>
      </w:r>
      <w:r w:rsidR="005C38E7">
        <w:rPr>
          <w:sz w:val="28"/>
          <w:szCs w:val="28"/>
        </w:rPr>
        <w:br/>
      </w:r>
      <w:r w:rsidRPr="009F3548">
        <w:rPr>
          <w:sz w:val="28"/>
          <w:szCs w:val="28"/>
        </w:rPr>
        <w:lastRenderedPageBreak/>
        <w:t>об административном правонарушении в отношении гражданина</w:t>
      </w:r>
      <w:r>
        <w:rPr>
          <w:sz w:val="28"/>
          <w:szCs w:val="28"/>
        </w:rPr>
        <w:t xml:space="preserve"> -</w:t>
      </w:r>
      <w:r w:rsidRPr="009F3548">
        <w:rPr>
          <w:sz w:val="28"/>
          <w:szCs w:val="28"/>
        </w:rPr>
        <w:t xml:space="preserve"> диспетчера ООО «ТЭС – Терминал - 1» по ч.1, ст.9.1 КоАП РФ, на сумму 2 тыс. руб</w:t>
      </w:r>
      <w:r>
        <w:rPr>
          <w:sz w:val="28"/>
          <w:szCs w:val="28"/>
        </w:rPr>
        <w:t>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внеплановых проверки КВП АО «Крым ТЭЦ», невыполнение 2-х пунктов ранее выданного предписания, </w:t>
      </w:r>
      <w:r w:rsidRPr="009F3548">
        <w:rPr>
          <w:sz w:val="28"/>
          <w:szCs w:val="28"/>
        </w:rPr>
        <w:t xml:space="preserve">ГУП </w:t>
      </w:r>
      <w:r w:rsidR="002167EA" w:rsidRPr="009F3548">
        <w:rPr>
          <w:sz w:val="28"/>
          <w:szCs w:val="28"/>
        </w:rPr>
        <w:t>РК «</w:t>
      </w:r>
      <w:r w:rsidRPr="009F3548">
        <w:rPr>
          <w:sz w:val="28"/>
          <w:szCs w:val="28"/>
        </w:rPr>
        <w:t>ЧНГ»</w:t>
      </w:r>
      <w:r>
        <w:rPr>
          <w:sz w:val="28"/>
          <w:szCs w:val="28"/>
        </w:rPr>
        <w:t xml:space="preserve"> ОПО «Участок комплексной подготовки газа Глебовка», ОПО «Подземное хранилище газа» - з</w:t>
      </w:r>
      <w:r w:rsidRPr="009F3548">
        <w:rPr>
          <w:sz w:val="28"/>
          <w:szCs w:val="28"/>
        </w:rPr>
        <w:t>амечания предпи</w:t>
      </w:r>
      <w:r>
        <w:rPr>
          <w:sz w:val="28"/>
          <w:szCs w:val="28"/>
        </w:rPr>
        <w:t>сания устранены в полном объеме,</w:t>
      </w:r>
      <w:r w:rsidRPr="009F3548">
        <w:rPr>
          <w:sz w:val="28"/>
          <w:szCs w:val="28"/>
        </w:rPr>
        <w:t xml:space="preserve"> АО «Бром»</w:t>
      </w:r>
      <w:r>
        <w:rPr>
          <w:sz w:val="28"/>
          <w:szCs w:val="28"/>
        </w:rPr>
        <w:t xml:space="preserve"> ОПО «Площадка участка производства бромисто-бромного железа и брома»,</w:t>
      </w:r>
      <w:r w:rsidRPr="009F3548">
        <w:rPr>
          <w:sz w:val="28"/>
          <w:szCs w:val="28"/>
        </w:rPr>
        <w:t xml:space="preserve"> </w:t>
      </w:r>
      <w:r>
        <w:rPr>
          <w:sz w:val="28"/>
          <w:szCs w:val="28"/>
        </w:rPr>
        <w:t>- 1 нарушение;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- 13 внеплановых проверок соискателей лицензии в отношении ООО «Зора» - нарушений нет, АО «Бром»</w:t>
      </w:r>
      <w:r w:rsidRPr="0044302D">
        <w:rPr>
          <w:sz w:val="28"/>
          <w:szCs w:val="28"/>
        </w:rPr>
        <w:t xml:space="preserve"> </w:t>
      </w:r>
      <w:r>
        <w:rPr>
          <w:sz w:val="28"/>
          <w:szCs w:val="28"/>
        </w:rPr>
        <w:t>- нарушений нет,</w:t>
      </w:r>
      <w:r w:rsidRPr="00675797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«Торговый Дом ТЭС»</w:t>
      </w:r>
      <w:r w:rsidRPr="0044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нарушений нет, ООО «Магри-К» - 15 нарушений, ООО «Крымская молочно-торговая компания» - 9 нарушений, ГУП РК «ЧНГ» - 6 нарушений, </w:t>
      </w:r>
      <w:r w:rsidR="005C38E7">
        <w:rPr>
          <w:sz w:val="28"/>
          <w:szCs w:val="28"/>
        </w:rPr>
        <w:br/>
      </w:r>
      <w:r>
        <w:rPr>
          <w:sz w:val="28"/>
          <w:szCs w:val="28"/>
        </w:rPr>
        <w:t xml:space="preserve">ООО «ТЭС – Терминал – 1» - нарушений нет, </w:t>
      </w:r>
      <w:r w:rsidRPr="009F3548">
        <w:rPr>
          <w:sz w:val="28"/>
          <w:szCs w:val="28"/>
        </w:rPr>
        <w:t xml:space="preserve">ГУП РК «Крымэнерго», </w:t>
      </w:r>
      <w:r>
        <w:rPr>
          <w:sz w:val="28"/>
          <w:szCs w:val="28"/>
        </w:rPr>
        <w:t>-</w:t>
      </w:r>
      <w:r w:rsidRPr="009F3548">
        <w:rPr>
          <w:sz w:val="28"/>
          <w:szCs w:val="28"/>
        </w:rPr>
        <w:t xml:space="preserve"> </w:t>
      </w:r>
      <w:r w:rsidR="00CE3992">
        <w:rPr>
          <w:sz w:val="28"/>
          <w:szCs w:val="28"/>
        </w:rPr>
        <w:br/>
      </w:r>
      <w:r w:rsidRPr="009F3548">
        <w:rPr>
          <w:sz w:val="28"/>
          <w:szCs w:val="28"/>
        </w:rPr>
        <w:t>10 нарушений. ООО «Юждор»</w:t>
      </w:r>
      <w:r>
        <w:rPr>
          <w:sz w:val="28"/>
          <w:szCs w:val="28"/>
        </w:rPr>
        <w:t xml:space="preserve"> - 1 нарушение, </w:t>
      </w:r>
      <w:r w:rsidRPr="009F3548">
        <w:rPr>
          <w:sz w:val="28"/>
          <w:szCs w:val="28"/>
        </w:rPr>
        <w:t>ООО «Аюдаг»</w:t>
      </w:r>
      <w:r>
        <w:rPr>
          <w:sz w:val="28"/>
          <w:szCs w:val="28"/>
        </w:rPr>
        <w:t xml:space="preserve"> -</w:t>
      </w:r>
      <w:r w:rsidRPr="009F3548">
        <w:rPr>
          <w:sz w:val="28"/>
          <w:szCs w:val="28"/>
        </w:rPr>
        <w:t xml:space="preserve"> 6 нарушений, </w:t>
      </w:r>
      <w:r w:rsidR="005C38E7">
        <w:rPr>
          <w:sz w:val="28"/>
          <w:szCs w:val="28"/>
        </w:rPr>
        <w:br/>
      </w:r>
      <w:r w:rsidRPr="009F3548">
        <w:rPr>
          <w:sz w:val="28"/>
          <w:szCs w:val="28"/>
        </w:rPr>
        <w:t>ООО Агрофирма «Черноморец»</w:t>
      </w:r>
      <w:r>
        <w:rPr>
          <w:sz w:val="28"/>
          <w:szCs w:val="28"/>
        </w:rPr>
        <w:t xml:space="preserve"> - 8 нарушений, </w:t>
      </w:r>
      <w:r w:rsidRPr="009F3548">
        <w:rPr>
          <w:sz w:val="28"/>
          <w:szCs w:val="28"/>
        </w:rPr>
        <w:t>ООО «СХК «Нива»</w:t>
      </w:r>
      <w:r>
        <w:rPr>
          <w:sz w:val="28"/>
          <w:szCs w:val="28"/>
        </w:rPr>
        <w:t xml:space="preserve"> - 3 нарушения, ООО «Крымская молочно-</w:t>
      </w:r>
      <w:r w:rsidRPr="009F3548">
        <w:rPr>
          <w:sz w:val="28"/>
          <w:szCs w:val="28"/>
        </w:rPr>
        <w:t>торговая компания»</w:t>
      </w:r>
      <w:r>
        <w:rPr>
          <w:sz w:val="28"/>
          <w:szCs w:val="28"/>
        </w:rPr>
        <w:t xml:space="preserve"> нарушений нет.</w:t>
      </w:r>
    </w:p>
    <w:p w:rsidR="0052325F" w:rsidRPr="009F3548" w:rsidRDefault="0052325F" w:rsidP="002535A4">
      <w:pPr>
        <w:ind w:firstLine="709"/>
        <w:jc w:val="both"/>
        <w:rPr>
          <w:sz w:val="28"/>
          <w:szCs w:val="28"/>
        </w:rPr>
      </w:pPr>
      <w:r w:rsidRPr="009F3548">
        <w:rPr>
          <w:sz w:val="28"/>
          <w:szCs w:val="28"/>
        </w:rPr>
        <w:t xml:space="preserve">- 2 внеплановых проверки, согласованных решением прокуратуры </w:t>
      </w:r>
      <w:r w:rsidR="005C38E7">
        <w:rPr>
          <w:sz w:val="28"/>
          <w:szCs w:val="28"/>
        </w:rPr>
        <w:br/>
      </w:r>
      <w:r w:rsidRPr="009F3548">
        <w:rPr>
          <w:sz w:val="28"/>
          <w:szCs w:val="28"/>
        </w:rPr>
        <w:t xml:space="preserve">РК </w:t>
      </w:r>
      <w:r>
        <w:rPr>
          <w:sz w:val="28"/>
          <w:szCs w:val="28"/>
        </w:rPr>
        <w:t xml:space="preserve">в отношении </w:t>
      </w:r>
      <w:r w:rsidRPr="009F3548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9F3548">
        <w:rPr>
          <w:sz w:val="28"/>
          <w:szCs w:val="28"/>
        </w:rPr>
        <w:t xml:space="preserve"> лиц ООО «Крым-Конкорд»</w:t>
      </w:r>
      <w:r>
        <w:rPr>
          <w:sz w:val="28"/>
          <w:szCs w:val="28"/>
        </w:rPr>
        <w:t xml:space="preserve"> - 53 нарушения,</w:t>
      </w:r>
      <w:r w:rsidRPr="009F3548">
        <w:rPr>
          <w:sz w:val="28"/>
          <w:szCs w:val="28"/>
        </w:rPr>
        <w:t xml:space="preserve"> </w:t>
      </w:r>
      <w:r w:rsidR="005C38E7">
        <w:rPr>
          <w:sz w:val="28"/>
          <w:szCs w:val="28"/>
        </w:rPr>
        <w:br/>
      </w:r>
      <w:r w:rsidRPr="009F3548">
        <w:rPr>
          <w:sz w:val="28"/>
          <w:szCs w:val="28"/>
        </w:rPr>
        <w:t>ООО «Генерал»</w:t>
      </w:r>
      <w:r>
        <w:rPr>
          <w:sz w:val="28"/>
          <w:szCs w:val="28"/>
        </w:rPr>
        <w:t xml:space="preserve"> -</w:t>
      </w:r>
      <w:r w:rsidRPr="009F3548">
        <w:rPr>
          <w:sz w:val="28"/>
          <w:szCs w:val="28"/>
        </w:rPr>
        <w:t xml:space="preserve"> 33 нарушения, составлено </w:t>
      </w:r>
      <w:r>
        <w:rPr>
          <w:sz w:val="28"/>
          <w:szCs w:val="28"/>
        </w:rPr>
        <w:t>6 протоколов, в  том числе</w:t>
      </w:r>
      <w:r w:rsidRPr="009F3548">
        <w:rPr>
          <w:sz w:val="28"/>
          <w:szCs w:val="28"/>
        </w:rPr>
        <w:t xml:space="preserve"> </w:t>
      </w:r>
      <w:r w:rsidR="00CE3992">
        <w:rPr>
          <w:sz w:val="28"/>
          <w:szCs w:val="28"/>
        </w:rPr>
        <w:br/>
      </w:r>
      <w:r w:rsidRPr="009F3548">
        <w:rPr>
          <w:sz w:val="28"/>
          <w:szCs w:val="28"/>
        </w:rPr>
        <w:t>на должностное лицо по ч.</w:t>
      </w:r>
      <w:r>
        <w:rPr>
          <w:sz w:val="28"/>
          <w:szCs w:val="28"/>
        </w:rPr>
        <w:t xml:space="preserve"> </w:t>
      </w:r>
      <w:r w:rsidRPr="009F3548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9F3548">
        <w:rPr>
          <w:sz w:val="28"/>
          <w:szCs w:val="28"/>
        </w:rPr>
        <w:t>9.1 КоАП РФ, на сумму 20 тыс. руб.</w:t>
      </w:r>
      <w:r>
        <w:rPr>
          <w:sz w:val="28"/>
          <w:szCs w:val="28"/>
        </w:rPr>
        <w:t>,</w:t>
      </w:r>
      <w:r w:rsidRPr="009F3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3548">
        <w:rPr>
          <w:sz w:val="28"/>
          <w:szCs w:val="28"/>
        </w:rPr>
        <w:t>о ч. 3 ст.</w:t>
      </w:r>
      <w:r>
        <w:rPr>
          <w:sz w:val="28"/>
          <w:szCs w:val="28"/>
        </w:rPr>
        <w:t xml:space="preserve"> </w:t>
      </w:r>
      <w:r w:rsidRPr="009F3548">
        <w:rPr>
          <w:sz w:val="28"/>
          <w:szCs w:val="28"/>
        </w:rPr>
        <w:t>9.1 КоАП РФ, на сумму 40 тыс. руб.</w:t>
      </w:r>
      <w:r>
        <w:rPr>
          <w:sz w:val="28"/>
          <w:szCs w:val="28"/>
        </w:rPr>
        <w:t>, п</w:t>
      </w:r>
      <w:r w:rsidRPr="009F3548">
        <w:rPr>
          <w:sz w:val="28"/>
          <w:szCs w:val="28"/>
        </w:rPr>
        <w:t>о ст. 9.19 КоАП РФ, на сумму 15 тыс. руб.</w:t>
      </w:r>
      <w:r>
        <w:rPr>
          <w:sz w:val="28"/>
          <w:szCs w:val="28"/>
        </w:rPr>
        <w:t xml:space="preserve">, </w:t>
      </w:r>
      <w:r w:rsidRPr="009F3548">
        <w:rPr>
          <w:sz w:val="28"/>
          <w:szCs w:val="28"/>
        </w:rPr>
        <w:t xml:space="preserve"> </w:t>
      </w:r>
      <w:r w:rsidR="00CE3992">
        <w:rPr>
          <w:sz w:val="28"/>
          <w:szCs w:val="28"/>
        </w:rPr>
        <w:br/>
      </w:r>
      <w:r w:rsidRPr="009F3548">
        <w:rPr>
          <w:sz w:val="28"/>
          <w:szCs w:val="28"/>
        </w:rPr>
        <w:t>3 протокола об административном правонарушении в отношении юридического лица по ч.</w:t>
      </w:r>
      <w:r>
        <w:rPr>
          <w:sz w:val="28"/>
          <w:szCs w:val="28"/>
        </w:rPr>
        <w:t xml:space="preserve"> </w:t>
      </w:r>
      <w:r w:rsidRPr="009F3548">
        <w:rPr>
          <w:sz w:val="28"/>
          <w:szCs w:val="28"/>
        </w:rPr>
        <w:t xml:space="preserve">3 ст. 9.1 протокол </w:t>
      </w:r>
      <w:r w:rsidR="001C0027">
        <w:rPr>
          <w:sz w:val="28"/>
          <w:szCs w:val="28"/>
        </w:rPr>
        <w:t>временный запрет</w:t>
      </w:r>
      <w:r w:rsidRPr="009F3548">
        <w:rPr>
          <w:sz w:val="28"/>
          <w:szCs w:val="28"/>
        </w:rPr>
        <w:t xml:space="preserve"> (административное приостановление деятельности вступило в законную силу)</w:t>
      </w:r>
      <w:r>
        <w:rPr>
          <w:sz w:val="28"/>
          <w:szCs w:val="28"/>
        </w:rPr>
        <w:t>, п</w:t>
      </w:r>
      <w:r w:rsidRPr="009F3548">
        <w:rPr>
          <w:sz w:val="28"/>
          <w:szCs w:val="28"/>
        </w:rPr>
        <w:t>о ч. 1 ст. 9.1 КоАП РФ, на сумму 200 тыс. руб.</w:t>
      </w:r>
      <w:r>
        <w:rPr>
          <w:sz w:val="28"/>
          <w:szCs w:val="28"/>
        </w:rPr>
        <w:t>, п</w:t>
      </w:r>
      <w:r w:rsidRPr="009F3548">
        <w:rPr>
          <w:sz w:val="28"/>
          <w:szCs w:val="28"/>
        </w:rPr>
        <w:t>о ст. 9.19 КоАП РФ, на сумму 300 тыс. руб.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 w:rsidRPr="009F3548">
        <w:rPr>
          <w:sz w:val="28"/>
          <w:szCs w:val="28"/>
        </w:rPr>
        <w:t>- 1 внепла</w:t>
      </w:r>
      <w:r>
        <w:rPr>
          <w:sz w:val="28"/>
          <w:szCs w:val="28"/>
        </w:rPr>
        <w:t>новая проверка по выдаче клейма</w:t>
      </w:r>
      <w:r w:rsidRPr="009F3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F3548">
        <w:rPr>
          <w:sz w:val="28"/>
          <w:szCs w:val="28"/>
        </w:rPr>
        <w:t>освидетельствовани</w:t>
      </w:r>
      <w:r>
        <w:rPr>
          <w:sz w:val="28"/>
          <w:szCs w:val="28"/>
        </w:rPr>
        <w:t>я</w:t>
      </w:r>
      <w:r w:rsidRPr="009F3548">
        <w:rPr>
          <w:sz w:val="28"/>
          <w:szCs w:val="28"/>
        </w:rPr>
        <w:t xml:space="preserve"> баллонов ГУП РК «Евпаторийский авиационный ремонтный завод», в хо</w:t>
      </w:r>
      <w:r>
        <w:rPr>
          <w:sz w:val="28"/>
          <w:szCs w:val="28"/>
        </w:rPr>
        <w:t>де которой выявлено 3 нарушения,</w:t>
      </w:r>
    </w:p>
    <w:p w:rsidR="0052325F" w:rsidRDefault="0052325F" w:rsidP="0025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результатам проверки за декабрь 2016 ОПО </w:t>
      </w:r>
      <w:r w:rsidRPr="0005372E">
        <w:rPr>
          <w:sz w:val="28"/>
          <w:szCs w:val="28"/>
        </w:rPr>
        <w:t>«Подземное хранилище газа»</w:t>
      </w:r>
      <w:r>
        <w:rPr>
          <w:sz w:val="28"/>
          <w:szCs w:val="28"/>
        </w:rPr>
        <w:t xml:space="preserve"> ГУП РК «ЧНГ», </w:t>
      </w:r>
      <w:r w:rsidRPr="00AF5812">
        <w:rPr>
          <w:sz w:val="28"/>
          <w:szCs w:val="28"/>
        </w:rPr>
        <w:t>составлен – 1 протокол на должностное лицо по ч.</w:t>
      </w:r>
      <w:r>
        <w:rPr>
          <w:sz w:val="28"/>
          <w:szCs w:val="28"/>
        </w:rPr>
        <w:t>1, ст. 9.1 на сумму 20 тыс. руб.;</w:t>
      </w:r>
    </w:p>
    <w:p w:rsidR="0052325F" w:rsidRPr="009F3548" w:rsidRDefault="0052325F" w:rsidP="002535A4">
      <w:pPr>
        <w:ind w:firstLine="709"/>
        <w:jc w:val="both"/>
        <w:rPr>
          <w:sz w:val="28"/>
          <w:szCs w:val="28"/>
        </w:rPr>
      </w:pPr>
      <w:r w:rsidRPr="009F3548">
        <w:rPr>
          <w:sz w:val="28"/>
          <w:szCs w:val="28"/>
        </w:rPr>
        <w:t xml:space="preserve">- по результатам проверок 1-го квартала составлено 4 протокола </w:t>
      </w:r>
      <w:r w:rsidR="005C38E7">
        <w:rPr>
          <w:sz w:val="28"/>
          <w:szCs w:val="28"/>
        </w:rPr>
        <w:br/>
      </w:r>
      <w:r w:rsidRPr="009F3548">
        <w:rPr>
          <w:sz w:val="28"/>
          <w:szCs w:val="28"/>
        </w:rPr>
        <w:t>об административных правонарушениях в отношении должностных лиц:</w:t>
      </w:r>
    </w:p>
    <w:p w:rsidR="0052325F" w:rsidRPr="009F3548" w:rsidRDefault="0052325F" w:rsidP="002535A4">
      <w:pPr>
        <w:jc w:val="both"/>
        <w:rPr>
          <w:sz w:val="28"/>
          <w:szCs w:val="28"/>
        </w:rPr>
      </w:pPr>
      <w:r w:rsidRPr="009F3548">
        <w:rPr>
          <w:sz w:val="28"/>
          <w:szCs w:val="28"/>
        </w:rPr>
        <w:t>ООО «Ювас Газсервис» по ч.1, ст.9.1 КоАП РФ, на сумму 28 тыс. руб.</w:t>
      </w:r>
    </w:p>
    <w:p w:rsidR="0052325F" w:rsidRPr="009F3548" w:rsidRDefault="0052325F" w:rsidP="002535A4">
      <w:pPr>
        <w:jc w:val="both"/>
        <w:rPr>
          <w:sz w:val="28"/>
          <w:szCs w:val="28"/>
        </w:rPr>
      </w:pPr>
      <w:r w:rsidRPr="009F3548">
        <w:rPr>
          <w:sz w:val="28"/>
          <w:szCs w:val="28"/>
        </w:rPr>
        <w:t>АО «Аегаз-Терминал» по ч.1, ст.9.1 КоАП РФ, на сумму 20 тыс. руб.</w:t>
      </w:r>
    </w:p>
    <w:p w:rsidR="0052325F" w:rsidRDefault="0052325F" w:rsidP="002535A4">
      <w:pPr>
        <w:jc w:val="both"/>
        <w:rPr>
          <w:sz w:val="28"/>
          <w:szCs w:val="28"/>
        </w:rPr>
      </w:pPr>
      <w:r w:rsidRPr="009F3548">
        <w:rPr>
          <w:sz w:val="28"/>
          <w:szCs w:val="28"/>
        </w:rPr>
        <w:t>ООО «Мишель Плюс» по ч.1, ст.9.1 КоАП РФ, на сумму 20 тыс. руб.</w:t>
      </w:r>
    </w:p>
    <w:p w:rsidR="0052325F" w:rsidRDefault="0052325F" w:rsidP="002535A4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«Титановые Инвестиции»</w:t>
      </w:r>
      <w:r w:rsidRPr="00A76DF9">
        <w:rPr>
          <w:sz w:val="28"/>
          <w:szCs w:val="28"/>
        </w:rPr>
        <w:t xml:space="preserve"> </w:t>
      </w:r>
      <w:r w:rsidRPr="009F3548">
        <w:rPr>
          <w:sz w:val="28"/>
          <w:szCs w:val="28"/>
        </w:rPr>
        <w:t>по ч.1, ст.9.1 КоАП РФ, на сумму 20 тыс. руб.</w:t>
      </w:r>
      <w:r>
        <w:rPr>
          <w:sz w:val="28"/>
          <w:szCs w:val="28"/>
        </w:rPr>
        <w:t>;</w:t>
      </w:r>
    </w:p>
    <w:p w:rsidR="0052325F" w:rsidRDefault="0052325F" w:rsidP="002535A4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 обращению УМВД г. Ялта составлен протокол ВЗ (административное приостановление деятельности) ООО «Бел Оил» </w:t>
      </w:r>
      <w:r w:rsidRPr="00AF5812">
        <w:rPr>
          <w:sz w:val="28"/>
          <w:szCs w:val="28"/>
        </w:rPr>
        <w:t xml:space="preserve">по ч.1, ст.9.1 (на </w:t>
      </w:r>
      <w:r w:rsidR="002167EA" w:rsidRPr="00AF5812">
        <w:rPr>
          <w:sz w:val="28"/>
          <w:szCs w:val="28"/>
        </w:rPr>
        <w:t>рассмотрении</w:t>
      </w:r>
      <w:r w:rsidRPr="00AF5812">
        <w:rPr>
          <w:sz w:val="28"/>
          <w:szCs w:val="28"/>
        </w:rPr>
        <w:t>).</w:t>
      </w:r>
    </w:p>
    <w:p w:rsidR="0052325F" w:rsidRPr="00630C07" w:rsidRDefault="0052325F" w:rsidP="002535A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0C07">
        <w:rPr>
          <w:bCs/>
          <w:sz w:val="28"/>
          <w:szCs w:val="28"/>
        </w:rPr>
        <w:t xml:space="preserve">По надзору за тепловыми установками </w:t>
      </w:r>
      <w:r>
        <w:rPr>
          <w:bCs/>
          <w:sz w:val="28"/>
          <w:szCs w:val="28"/>
        </w:rPr>
        <w:t xml:space="preserve">и сетями </w:t>
      </w:r>
      <w:r w:rsidRPr="00630C07">
        <w:rPr>
          <w:bCs/>
          <w:sz w:val="28"/>
          <w:szCs w:val="28"/>
        </w:rPr>
        <w:t xml:space="preserve">проведена 1 проверка, выявлено 3 нарушения, составлено 6 протоколов, на сумму </w:t>
      </w:r>
      <w:r>
        <w:rPr>
          <w:bCs/>
          <w:sz w:val="28"/>
          <w:szCs w:val="28"/>
        </w:rPr>
        <w:t>5</w:t>
      </w:r>
      <w:r w:rsidRPr="00630C07">
        <w:rPr>
          <w:bCs/>
          <w:sz w:val="28"/>
          <w:szCs w:val="28"/>
        </w:rPr>
        <w:t>0 тыс. руб. а именно:</w:t>
      </w:r>
    </w:p>
    <w:p w:rsidR="0052325F" w:rsidRDefault="0052325F" w:rsidP="002535A4">
      <w:pPr>
        <w:jc w:val="both"/>
        <w:rPr>
          <w:sz w:val="28"/>
          <w:szCs w:val="28"/>
        </w:rPr>
      </w:pPr>
      <w:r w:rsidRPr="00630C07">
        <w:rPr>
          <w:sz w:val="28"/>
          <w:szCs w:val="28"/>
        </w:rPr>
        <w:tab/>
        <w:t xml:space="preserve">- 1 внеплановая проверка юридического лица ФГБОУ «МДЦ «Артек» - </w:t>
      </w:r>
      <w:r w:rsidR="00CE3992">
        <w:rPr>
          <w:sz w:val="28"/>
          <w:szCs w:val="28"/>
        </w:rPr>
        <w:br/>
      </w:r>
      <w:r w:rsidRPr="00630C07">
        <w:rPr>
          <w:sz w:val="28"/>
          <w:szCs w:val="28"/>
        </w:rPr>
        <w:t xml:space="preserve">3 нарушения, 6 протоколов, в том числе </w:t>
      </w:r>
      <w:r>
        <w:rPr>
          <w:sz w:val="28"/>
          <w:szCs w:val="28"/>
        </w:rPr>
        <w:t>2</w:t>
      </w:r>
      <w:r w:rsidRPr="00630C07">
        <w:rPr>
          <w:sz w:val="28"/>
          <w:szCs w:val="28"/>
        </w:rPr>
        <w:t xml:space="preserve"> протокол </w:t>
      </w:r>
      <w:r w:rsidR="005C38E7">
        <w:rPr>
          <w:sz w:val="28"/>
          <w:szCs w:val="28"/>
        </w:rPr>
        <w:t xml:space="preserve">на юридическое лицо </w:t>
      </w:r>
      <w:r w:rsidR="00CE3992">
        <w:rPr>
          <w:sz w:val="28"/>
          <w:szCs w:val="28"/>
        </w:rPr>
        <w:br/>
      </w:r>
      <w:r w:rsidRPr="00630C07">
        <w:rPr>
          <w:sz w:val="28"/>
          <w:szCs w:val="28"/>
        </w:rPr>
        <w:t>по ст. 9.11. КоАП РФ, (</w:t>
      </w:r>
      <w:r>
        <w:rPr>
          <w:sz w:val="28"/>
          <w:szCs w:val="28"/>
        </w:rPr>
        <w:t>4</w:t>
      </w:r>
      <w:r w:rsidRPr="00630C07">
        <w:rPr>
          <w:sz w:val="28"/>
          <w:szCs w:val="28"/>
        </w:rPr>
        <w:t xml:space="preserve">0 тыс. руб.), 4 протокола </w:t>
      </w:r>
      <w:r w:rsidR="001C0027">
        <w:rPr>
          <w:sz w:val="28"/>
          <w:szCs w:val="28"/>
        </w:rPr>
        <w:t>на должностных лица</w:t>
      </w:r>
      <w:r w:rsidRPr="00630C07">
        <w:rPr>
          <w:sz w:val="28"/>
          <w:szCs w:val="28"/>
        </w:rPr>
        <w:t xml:space="preserve"> по ч. 9.11. </w:t>
      </w:r>
      <w:r w:rsidR="005C38E7">
        <w:rPr>
          <w:sz w:val="28"/>
          <w:szCs w:val="28"/>
        </w:rPr>
        <w:br/>
      </w:r>
      <w:r w:rsidRPr="00630C07">
        <w:rPr>
          <w:sz w:val="28"/>
          <w:szCs w:val="28"/>
        </w:rPr>
        <w:t>(10 тыс. руб.).</w:t>
      </w:r>
    </w:p>
    <w:p w:rsidR="006C5B40" w:rsidRPr="00562574" w:rsidRDefault="006C5B40" w:rsidP="002535A4">
      <w:pPr>
        <w:widowControl w:val="0"/>
        <w:ind w:firstLine="709"/>
        <w:jc w:val="both"/>
        <w:rPr>
          <w:sz w:val="28"/>
          <w:szCs w:val="28"/>
        </w:rPr>
      </w:pPr>
    </w:p>
    <w:p w:rsidR="007266BC" w:rsidRPr="00F04BE8" w:rsidRDefault="002066BA" w:rsidP="002535A4">
      <w:pPr>
        <w:ind w:firstLine="851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t>12</w:t>
      </w:r>
      <w:r w:rsidR="00BA522B" w:rsidRPr="00F04BE8">
        <w:rPr>
          <w:b/>
          <w:i/>
          <w:sz w:val="28"/>
          <w:szCs w:val="28"/>
        </w:rPr>
        <w:t>) Работа Территор</w:t>
      </w:r>
      <w:r w:rsidR="001D1866" w:rsidRPr="00F04BE8">
        <w:rPr>
          <w:b/>
          <w:i/>
          <w:sz w:val="28"/>
          <w:szCs w:val="28"/>
        </w:rPr>
        <w:t>иальной аттестационной комиссии и предоставление государственных услуг.</w:t>
      </w:r>
    </w:p>
    <w:p w:rsidR="001D1866" w:rsidRPr="00F04BE8" w:rsidRDefault="001D1866" w:rsidP="002535A4">
      <w:pPr>
        <w:ind w:firstLine="709"/>
        <w:jc w:val="both"/>
        <w:rPr>
          <w:b/>
          <w:i/>
          <w:sz w:val="28"/>
          <w:szCs w:val="28"/>
        </w:rPr>
      </w:pPr>
      <w:r w:rsidRPr="00F04BE8">
        <w:rPr>
          <w:b/>
          <w:i/>
          <w:sz w:val="28"/>
          <w:szCs w:val="28"/>
        </w:rPr>
        <w:t>Предоставление государственных услуг</w:t>
      </w:r>
    </w:p>
    <w:p w:rsidR="00E72FB7" w:rsidRPr="00AE4AF0" w:rsidRDefault="00D12876" w:rsidP="002535A4">
      <w:pPr>
        <w:ind w:firstLine="709"/>
        <w:jc w:val="both"/>
        <w:rPr>
          <w:sz w:val="28"/>
          <w:szCs w:val="28"/>
        </w:rPr>
      </w:pPr>
      <w:r w:rsidRPr="00AE4AF0">
        <w:rPr>
          <w:sz w:val="28"/>
          <w:szCs w:val="28"/>
        </w:rPr>
        <w:lastRenderedPageBreak/>
        <w:t xml:space="preserve">За </w:t>
      </w:r>
      <w:r w:rsidR="0098643F" w:rsidRPr="00AE4AF0">
        <w:rPr>
          <w:sz w:val="28"/>
          <w:szCs w:val="28"/>
        </w:rPr>
        <w:t>6</w:t>
      </w:r>
      <w:r w:rsidRPr="00AE4AF0">
        <w:rPr>
          <w:sz w:val="28"/>
          <w:szCs w:val="28"/>
        </w:rPr>
        <w:t xml:space="preserve"> месяц</w:t>
      </w:r>
      <w:r w:rsidR="0098643F" w:rsidRPr="00AE4AF0">
        <w:rPr>
          <w:sz w:val="28"/>
          <w:szCs w:val="28"/>
        </w:rPr>
        <w:t>ев</w:t>
      </w:r>
      <w:r w:rsidRPr="00AE4AF0">
        <w:rPr>
          <w:sz w:val="28"/>
          <w:szCs w:val="28"/>
        </w:rPr>
        <w:t xml:space="preserve"> 201</w:t>
      </w:r>
      <w:r w:rsidR="00E72FB7" w:rsidRPr="00AE4AF0">
        <w:rPr>
          <w:sz w:val="28"/>
          <w:szCs w:val="28"/>
        </w:rPr>
        <w:t>7</w:t>
      </w:r>
      <w:r w:rsidRPr="00AE4AF0">
        <w:rPr>
          <w:sz w:val="28"/>
          <w:szCs w:val="28"/>
        </w:rPr>
        <w:t xml:space="preserve"> года в Крымское управление Ростехнадзора поступило </w:t>
      </w:r>
      <w:r w:rsidRPr="00AE4AF0">
        <w:rPr>
          <w:sz w:val="28"/>
          <w:szCs w:val="28"/>
        </w:rPr>
        <w:br/>
      </w:r>
      <w:r w:rsidR="00AE4AF0">
        <w:rPr>
          <w:sz w:val="28"/>
          <w:szCs w:val="28"/>
        </w:rPr>
        <w:t>33</w:t>
      </w:r>
      <w:r w:rsidRPr="00AE4AF0">
        <w:rPr>
          <w:sz w:val="28"/>
          <w:szCs w:val="28"/>
        </w:rPr>
        <w:t xml:space="preserve"> заявлени</w:t>
      </w:r>
      <w:r w:rsidR="00AE4AF0">
        <w:rPr>
          <w:sz w:val="28"/>
          <w:szCs w:val="28"/>
        </w:rPr>
        <w:t>я</w:t>
      </w:r>
      <w:r w:rsidRPr="00AE4AF0">
        <w:rPr>
          <w:sz w:val="28"/>
          <w:szCs w:val="28"/>
        </w:rPr>
        <w:t xml:space="preserve"> на регистрацию опасных производственных объектов </w:t>
      </w:r>
      <w:r w:rsidRPr="00AE4AF0">
        <w:rPr>
          <w:sz w:val="28"/>
          <w:szCs w:val="28"/>
        </w:rPr>
        <w:br/>
        <w:t>в государственном реестре</w:t>
      </w:r>
      <w:r w:rsidR="00AE4AF0">
        <w:rPr>
          <w:sz w:val="28"/>
          <w:szCs w:val="28"/>
        </w:rPr>
        <w:t xml:space="preserve">, внесение изменений, согласования документов </w:t>
      </w:r>
      <w:r w:rsidR="00CE3992">
        <w:rPr>
          <w:sz w:val="28"/>
          <w:szCs w:val="28"/>
        </w:rPr>
        <w:br/>
      </w:r>
      <w:r w:rsidR="00AE4AF0">
        <w:rPr>
          <w:sz w:val="28"/>
          <w:szCs w:val="28"/>
        </w:rPr>
        <w:t xml:space="preserve">по регистрации </w:t>
      </w:r>
      <w:r w:rsidR="00AE4AF0" w:rsidRPr="00AE4AF0">
        <w:rPr>
          <w:sz w:val="28"/>
          <w:szCs w:val="28"/>
        </w:rPr>
        <w:t>опасных производственных объектов</w:t>
      </w:r>
      <w:r w:rsidRPr="00AE4AF0">
        <w:rPr>
          <w:sz w:val="28"/>
          <w:szCs w:val="28"/>
        </w:rPr>
        <w:t xml:space="preserve"> и согласование карт учета опасных производственных объектов. По результатам рассмотрения заявительных документов приняты следующие решения: отказано – </w:t>
      </w:r>
      <w:r w:rsidR="00AE4AF0">
        <w:rPr>
          <w:sz w:val="28"/>
          <w:szCs w:val="28"/>
        </w:rPr>
        <w:t>1</w:t>
      </w:r>
      <w:r w:rsidR="00E72FB7" w:rsidRPr="00AE4AF0">
        <w:rPr>
          <w:sz w:val="28"/>
          <w:szCs w:val="28"/>
        </w:rPr>
        <w:t>9</w:t>
      </w:r>
      <w:r w:rsidR="00120614">
        <w:rPr>
          <w:sz w:val="28"/>
          <w:szCs w:val="28"/>
        </w:rPr>
        <w:t xml:space="preserve">, </w:t>
      </w:r>
      <w:r w:rsidRPr="00AE4AF0">
        <w:rPr>
          <w:sz w:val="28"/>
          <w:szCs w:val="28"/>
        </w:rPr>
        <w:t xml:space="preserve">внесено в государственный реестр ОПО – </w:t>
      </w:r>
      <w:r w:rsidR="00AE4AF0">
        <w:rPr>
          <w:sz w:val="28"/>
          <w:szCs w:val="28"/>
        </w:rPr>
        <w:t>103</w:t>
      </w:r>
      <w:r w:rsidR="00120614">
        <w:rPr>
          <w:sz w:val="28"/>
          <w:szCs w:val="28"/>
        </w:rPr>
        <w:t xml:space="preserve">, </w:t>
      </w:r>
      <w:r w:rsidR="00E72FB7" w:rsidRPr="00AE4AF0">
        <w:rPr>
          <w:sz w:val="28"/>
          <w:szCs w:val="28"/>
        </w:rPr>
        <w:t>внесены изменения в государственном реестре ОПО</w:t>
      </w:r>
      <w:r w:rsidR="00AE4AF0">
        <w:rPr>
          <w:sz w:val="28"/>
          <w:szCs w:val="28"/>
        </w:rPr>
        <w:t xml:space="preserve"> </w:t>
      </w:r>
      <w:r w:rsidR="00AE4AF0" w:rsidRPr="00AE4AF0">
        <w:rPr>
          <w:sz w:val="28"/>
          <w:szCs w:val="28"/>
        </w:rPr>
        <w:t xml:space="preserve">– </w:t>
      </w:r>
      <w:r w:rsidR="00AE4AF0">
        <w:rPr>
          <w:sz w:val="28"/>
          <w:szCs w:val="28"/>
        </w:rPr>
        <w:t>4</w:t>
      </w:r>
      <w:r w:rsidR="00120614">
        <w:rPr>
          <w:sz w:val="28"/>
          <w:szCs w:val="28"/>
        </w:rPr>
        <w:t xml:space="preserve">, </w:t>
      </w:r>
      <w:r w:rsidR="00E72FB7" w:rsidRPr="00AE4AF0">
        <w:rPr>
          <w:sz w:val="28"/>
          <w:szCs w:val="28"/>
        </w:rPr>
        <w:t>согласование документов по реги</w:t>
      </w:r>
      <w:r w:rsidR="00AE4AF0">
        <w:rPr>
          <w:sz w:val="28"/>
          <w:szCs w:val="28"/>
        </w:rPr>
        <w:t>страции ОПО – 3.</w:t>
      </w:r>
    </w:p>
    <w:p w:rsidR="00D12876" w:rsidRPr="00AE4AF0" w:rsidRDefault="00D12876" w:rsidP="002535A4">
      <w:pPr>
        <w:ind w:firstLine="709"/>
        <w:jc w:val="both"/>
        <w:rPr>
          <w:sz w:val="28"/>
          <w:szCs w:val="28"/>
        </w:rPr>
      </w:pPr>
      <w:r w:rsidRPr="00AE4AF0">
        <w:rPr>
          <w:sz w:val="28"/>
          <w:szCs w:val="28"/>
        </w:rPr>
        <w:t>В соответствии с приказом Ростехнадзора от 23.06.2014 № 260</w:t>
      </w:r>
      <w:r w:rsidRPr="00AE4AF0">
        <w:rPr>
          <w:sz w:val="28"/>
          <w:szCs w:val="28"/>
        </w:rPr>
        <w:br/>
        <w:t xml:space="preserve">«Об утверждении Административного регламента Федеральной службы </w:t>
      </w:r>
      <w:r w:rsidR="00043636" w:rsidRPr="00AE4AF0">
        <w:rPr>
          <w:sz w:val="28"/>
          <w:szCs w:val="28"/>
        </w:rPr>
        <w:br/>
      </w:r>
      <w:r w:rsidRPr="00AE4AF0">
        <w:rPr>
          <w:sz w:val="28"/>
          <w:szCs w:val="28"/>
        </w:rPr>
        <w:t xml:space="preserve">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 Крымским управлением Ростехнадзора ведется реестр заключений экспертиз промышленной безопасности </w:t>
      </w:r>
      <w:r w:rsidR="00443BE9" w:rsidRPr="00AE4AF0">
        <w:rPr>
          <w:sz w:val="28"/>
          <w:szCs w:val="28"/>
        </w:rPr>
        <w:t>на территории Республики Крым и города федерального значения Севастополя.</w:t>
      </w:r>
    </w:p>
    <w:p w:rsidR="00D12876" w:rsidRPr="00B11DD2" w:rsidRDefault="00D12876" w:rsidP="002535A4">
      <w:pPr>
        <w:ind w:firstLine="709"/>
        <w:jc w:val="both"/>
        <w:rPr>
          <w:sz w:val="28"/>
          <w:szCs w:val="28"/>
        </w:rPr>
      </w:pPr>
      <w:r w:rsidRPr="00AE4AF0">
        <w:rPr>
          <w:sz w:val="28"/>
          <w:szCs w:val="28"/>
        </w:rPr>
        <w:t xml:space="preserve">За отчетный период в Крымское управление Ростехнадзора поступило </w:t>
      </w:r>
      <w:r w:rsidR="00267165" w:rsidRPr="00AE4AF0">
        <w:rPr>
          <w:sz w:val="28"/>
          <w:szCs w:val="28"/>
        </w:rPr>
        <w:br/>
      </w:r>
      <w:r w:rsidR="00AE4AF0">
        <w:rPr>
          <w:sz w:val="28"/>
          <w:szCs w:val="28"/>
        </w:rPr>
        <w:t>2400</w:t>
      </w:r>
      <w:r w:rsidR="007E5730" w:rsidRPr="00AE4AF0">
        <w:rPr>
          <w:sz w:val="28"/>
          <w:szCs w:val="28"/>
        </w:rPr>
        <w:t xml:space="preserve"> </w:t>
      </w:r>
      <w:r w:rsidRPr="00AE4AF0">
        <w:rPr>
          <w:sz w:val="28"/>
          <w:szCs w:val="28"/>
        </w:rPr>
        <w:t xml:space="preserve">заявлений, внесено в государственный реестр </w:t>
      </w:r>
      <w:r w:rsidR="00AE4AF0">
        <w:rPr>
          <w:sz w:val="28"/>
          <w:szCs w:val="28"/>
        </w:rPr>
        <w:t>955</w:t>
      </w:r>
      <w:r w:rsidRPr="00AE4AF0">
        <w:rPr>
          <w:sz w:val="28"/>
          <w:szCs w:val="28"/>
        </w:rPr>
        <w:t xml:space="preserve">, отказано – </w:t>
      </w:r>
      <w:r w:rsidR="00AE4AF0">
        <w:rPr>
          <w:sz w:val="28"/>
          <w:szCs w:val="28"/>
        </w:rPr>
        <w:t>1445</w:t>
      </w:r>
      <w:r w:rsidRPr="00AE4AF0">
        <w:rPr>
          <w:sz w:val="28"/>
          <w:szCs w:val="28"/>
        </w:rPr>
        <w:t>.</w:t>
      </w:r>
    </w:p>
    <w:p w:rsidR="00D12876" w:rsidRPr="00B11DD2" w:rsidRDefault="00D12876" w:rsidP="00253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D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04.05.2011 № 99-ФЗ </w:t>
      </w:r>
      <w:r w:rsidR="00043636" w:rsidRPr="00B11DD2">
        <w:rPr>
          <w:rFonts w:ascii="Times New Roman" w:hAnsi="Times New Roman" w:cs="Times New Roman"/>
          <w:sz w:val="28"/>
          <w:szCs w:val="28"/>
        </w:rPr>
        <w:br/>
      </w:r>
      <w:r w:rsidRPr="00B11DD2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деятельности», постановлением Правительства Российской Федерации от 10.06.2013 № 492 «</w:t>
      </w:r>
      <w:r w:rsidRPr="00B11DD2">
        <w:rPr>
          <w:rFonts w:ascii="Times New Roman" w:hAnsi="Times New Roman" w:cs="Times New Roman"/>
          <w:bCs/>
          <w:sz w:val="28"/>
          <w:szCs w:val="28"/>
        </w:rPr>
        <w:t xml:space="preserve">О лицензировании эксплуатации взрывопожароопасных и химически опасных производственных объектов I, II и III классов опасности», Крымским управлением Ростехнадзора выдаются лицензии по эксплуатации взрывопожароопасных и химически опасных производственных объектов III класса опасности. </w:t>
      </w:r>
    </w:p>
    <w:p w:rsidR="00D12876" w:rsidRDefault="00D12876" w:rsidP="002535A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DD2">
        <w:rPr>
          <w:rFonts w:ascii="Times New Roman" w:hAnsi="Times New Roman" w:cs="Times New Roman"/>
          <w:bCs/>
          <w:sz w:val="28"/>
          <w:szCs w:val="28"/>
        </w:rPr>
        <w:t>За отчетный период в Крымское управ</w:t>
      </w:r>
      <w:r w:rsidR="008974E9" w:rsidRPr="00B11DD2">
        <w:rPr>
          <w:rFonts w:ascii="Times New Roman" w:hAnsi="Times New Roman" w:cs="Times New Roman"/>
          <w:bCs/>
          <w:sz w:val="28"/>
          <w:szCs w:val="28"/>
        </w:rPr>
        <w:t xml:space="preserve">ление Ростехнадзора поступило </w:t>
      </w:r>
      <w:r w:rsidR="008974E9" w:rsidRPr="00B11DD2">
        <w:rPr>
          <w:rFonts w:ascii="Times New Roman" w:hAnsi="Times New Roman" w:cs="Times New Roman"/>
          <w:bCs/>
          <w:sz w:val="28"/>
          <w:szCs w:val="28"/>
        </w:rPr>
        <w:br/>
      </w:r>
      <w:r w:rsidR="00403F35">
        <w:rPr>
          <w:rFonts w:ascii="Times New Roman" w:hAnsi="Times New Roman" w:cs="Times New Roman"/>
          <w:bCs/>
          <w:sz w:val="28"/>
          <w:szCs w:val="28"/>
        </w:rPr>
        <w:t>44</w:t>
      </w:r>
      <w:r w:rsidRPr="00B11DD2">
        <w:rPr>
          <w:rFonts w:ascii="Times New Roman" w:hAnsi="Times New Roman" w:cs="Times New Roman"/>
          <w:bCs/>
          <w:sz w:val="28"/>
          <w:szCs w:val="28"/>
        </w:rPr>
        <w:t xml:space="preserve"> заявлений на получение лицензии по эксплуатации взрывопожароопасных </w:t>
      </w:r>
      <w:r w:rsidRPr="00B11DD2">
        <w:rPr>
          <w:rFonts w:ascii="Times New Roman" w:hAnsi="Times New Roman" w:cs="Times New Roman"/>
          <w:bCs/>
          <w:sz w:val="28"/>
          <w:szCs w:val="28"/>
        </w:rPr>
        <w:br/>
        <w:t xml:space="preserve">и химически опасных производственных объектов I, II и III классов опасности. Выдано лицензий </w:t>
      </w:r>
      <w:r w:rsidR="00120614">
        <w:rPr>
          <w:rFonts w:ascii="Times New Roman" w:hAnsi="Times New Roman" w:cs="Times New Roman"/>
          <w:bCs/>
          <w:sz w:val="28"/>
          <w:szCs w:val="28"/>
        </w:rPr>
        <w:t>–</w:t>
      </w:r>
      <w:r w:rsidRPr="00B11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F35">
        <w:rPr>
          <w:rFonts w:ascii="Times New Roman" w:hAnsi="Times New Roman" w:cs="Times New Roman"/>
          <w:bCs/>
          <w:sz w:val="28"/>
          <w:szCs w:val="28"/>
        </w:rPr>
        <w:t>4</w:t>
      </w:r>
      <w:r w:rsidR="00120614">
        <w:rPr>
          <w:rFonts w:ascii="Times New Roman" w:hAnsi="Times New Roman" w:cs="Times New Roman"/>
          <w:bCs/>
          <w:sz w:val="28"/>
          <w:szCs w:val="28"/>
        </w:rPr>
        <w:t>, о</w:t>
      </w:r>
      <w:r w:rsidRPr="00B11DD2">
        <w:rPr>
          <w:rFonts w:ascii="Times New Roman" w:hAnsi="Times New Roman" w:cs="Times New Roman"/>
          <w:bCs/>
          <w:sz w:val="28"/>
          <w:szCs w:val="28"/>
        </w:rPr>
        <w:t xml:space="preserve">тказано в предоставлении </w:t>
      </w:r>
      <w:r w:rsidR="00120614">
        <w:rPr>
          <w:rFonts w:ascii="Times New Roman" w:hAnsi="Times New Roman" w:cs="Times New Roman"/>
          <w:bCs/>
          <w:sz w:val="28"/>
          <w:szCs w:val="28"/>
        </w:rPr>
        <w:t>–</w:t>
      </w:r>
      <w:r w:rsidRPr="00B11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F35">
        <w:rPr>
          <w:rFonts w:ascii="Times New Roman" w:hAnsi="Times New Roman" w:cs="Times New Roman"/>
          <w:bCs/>
          <w:sz w:val="28"/>
          <w:szCs w:val="28"/>
        </w:rPr>
        <w:t>12</w:t>
      </w:r>
      <w:r w:rsidR="00120614">
        <w:rPr>
          <w:rFonts w:ascii="Times New Roman" w:hAnsi="Times New Roman" w:cs="Times New Roman"/>
          <w:bCs/>
          <w:sz w:val="28"/>
          <w:szCs w:val="28"/>
        </w:rPr>
        <w:t>, в</w:t>
      </w:r>
      <w:r w:rsidR="00F70931">
        <w:rPr>
          <w:rFonts w:ascii="Times New Roman" w:hAnsi="Times New Roman" w:cs="Times New Roman"/>
          <w:bCs/>
          <w:sz w:val="28"/>
          <w:szCs w:val="28"/>
        </w:rPr>
        <w:t xml:space="preserve">озврат документов – </w:t>
      </w:r>
      <w:r w:rsidR="00403F35">
        <w:rPr>
          <w:rFonts w:ascii="Times New Roman" w:hAnsi="Times New Roman" w:cs="Times New Roman"/>
          <w:bCs/>
          <w:sz w:val="28"/>
          <w:szCs w:val="28"/>
        </w:rPr>
        <w:t>13</w:t>
      </w:r>
      <w:r w:rsidR="00BC393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A94" w:rsidRDefault="00A6406E" w:rsidP="002535A4">
      <w:pPr>
        <w:ind w:firstLine="851"/>
        <w:jc w:val="both"/>
        <w:rPr>
          <w:b/>
          <w:color w:val="000000"/>
          <w:sz w:val="28"/>
          <w:szCs w:val="28"/>
        </w:rPr>
      </w:pPr>
      <w:r w:rsidRPr="00B11D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 Выполнение поднадзорными организациями мероприятий </w:t>
      </w:r>
      <w:r w:rsidR="007671DF" w:rsidRPr="00B11DD2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B11DD2">
        <w:rPr>
          <w:rFonts w:eastAsia="Calibri"/>
          <w:b/>
          <w:bCs/>
          <w:color w:val="000000"/>
          <w:sz w:val="28"/>
          <w:szCs w:val="28"/>
          <w:lang w:eastAsia="en-US"/>
        </w:rPr>
        <w:t>по антитеррористической устойчивости</w:t>
      </w:r>
      <w:r w:rsidRPr="00B11DD2">
        <w:rPr>
          <w:b/>
          <w:color w:val="000000"/>
          <w:sz w:val="28"/>
          <w:szCs w:val="28"/>
        </w:rPr>
        <w:t>.</w:t>
      </w:r>
    </w:p>
    <w:p w:rsidR="00465B10" w:rsidRPr="00B11DD2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 xml:space="preserve">В целях надлежащего выполнения требований Федерального закона </w:t>
      </w:r>
      <w:r w:rsidR="005E6D46" w:rsidRPr="00B11DD2">
        <w:rPr>
          <w:sz w:val="28"/>
          <w:szCs w:val="28"/>
        </w:rPr>
        <w:br/>
      </w:r>
      <w:r w:rsidR="00DA566F" w:rsidRPr="00B11DD2">
        <w:rPr>
          <w:sz w:val="28"/>
          <w:szCs w:val="28"/>
        </w:rPr>
        <w:t xml:space="preserve">от 06.03.2006 № 35-ФЗ </w:t>
      </w:r>
      <w:r w:rsidRPr="00B11DD2">
        <w:rPr>
          <w:sz w:val="28"/>
          <w:szCs w:val="28"/>
        </w:rPr>
        <w:t xml:space="preserve">«О противодействии терроризму» в ходе проведения мероприятий по контролю проверяются вопросы антитеррористической устойчивости ОПО с последующим анализом их защищенности в соответствии </w:t>
      </w:r>
      <w:r w:rsidR="00A7415C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>с «Общими требованиями по обеспечению антитеррористической защищенности опасных производственных объектов», утвержденными приказом Ростехнадзора от 31.03.2008 № 186.</w:t>
      </w:r>
      <w:r w:rsidR="00DA566F" w:rsidRPr="00B11DD2">
        <w:rPr>
          <w:sz w:val="28"/>
          <w:szCs w:val="28"/>
        </w:rPr>
        <w:t xml:space="preserve"> </w:t>
      </w:r>
    </w:p>
    <w:p w:rsidR="00465B10" w:rsidRPr="00B11DD2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 xml:space="preserve">В соответствии с Указом Президента РФ </w:t>
      </w:r>
      <w:r w:rsidR="00DA566F" w:rsidRPr="00B11DD2">
        <w:rPr>
          <w:sz w:val="28"/>
          <w:szCs w:val="28"/>
        </w:rPr>
        <w:t>от 13.09.2004</w:t>
      </w:r>
      <w:r w:rsidR="005E6D46" w:rsidRPr="00B11DD2">
        <w:rPr>
          <w:sz w:val="28"/>
          <w:szCs w:val="28"/>
        </w:rPr>
        <w:t xml:space="preserve"> </w:t>
      </w:r>
      <w:r w:rsidR="00DA566F" w:rsidRPr="00B11DD2">
        <w:rPr>
          <w:sz w:val="28"/>
          <w:szCs w:val="28"/>
        </w:rPr>
        <w:t xml:space="preserve">№ 1167 </w:t>
      </w:r>
      <w:r w:rsidR="005E6D46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 xml:space="preserve">«О неотложных мерах по повышению эффективности борьбы с терроризмом», Федеральным законом «О противодействии терроризму» на предприятиях разработаны распорядительные документы по организации защиты </w:t>
      </w:r>
      <w:r w:rsidR="00A7415C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 xml:space="preserve">ОПО от возможных террористических актов, назначены должностные лица, ответственные за проведение мероприятий по защите ОПО, определен порядок взаимодействия должностных лиц, служб охраны с органами исполнительной власти, МВД, МЧС, а также медицинскими учреждениями </w:t>
      </w:r>
      <w:r w:rsidR="00A7415C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 xml:space="preserve">и аварийно-спасательными службами по вопросам проведения совместных учений и реагирования на сообщения об угрозе террористического акта. </w:t>
      </w:r>
    </w:p>
    <w:p w:rsidR="00465B10" w:rsidRPr="00B11DD2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lastRenderedPageBreak/>
        <w:t>Предусмотрены также меры по усилению режима охраны ОПО, созданию оперативных групп, осуществляющих проверку территорий, технологических установок, коммуникаций.</w:t>
      </w:r>
    </w:p>
    <w:p w:rsidR="00465B10" w:rsidRPr="00B11DD2" w:rsidRDefault="00C22321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>В ряде</w:t>
      </w:r>
      <w:r w:rsidR="00465B10" w:rsidRPr="00B11DD2">
        <w:rPr>
          <w:sz w:val="28"/>
          <w:szCs w:val="28"/>
        </w:rPr>
        <w:t xml:space="preserve"> предприятий реализованы меры по защите </w:t>
      </w:r>
      <w:r w:rsidR="00A7415C" w:rsidRPr="00B11DD2">
        <w:rPr>
          <w:sz w:val="28"/>
          <w:szCs w:val="28"/>
        </w:rPr>
        <w:br/>
      </w:r>
      <w:r w:rsidR="00465B10" w:rsidRPr="00B11DD2">
        <w:rPr>
          <w:sz w:val="28"/>
          <w:szCs w:val="28"/>
        </w:rPr>
        <w:t xml:space="preserve">ОПО от проникновения посторонних лиц с использованием систем </w:t>
      </w:r>
      <w:r w:rsidR="00664EF5" w:rsidRPr="00B11DD2">
        <w:rPr>
          <w:sz w:val="28"/>
          <w:szCs w:val="28"/>
        </w:rPr>
        <w:br/>
        <w:t>видео</w:t>
      </w:r>
      <w:r w:rsidR="00465B10" w:rsidRPr="00B11DD2">
        <w:rPr>
          <w:sz w:val="28"/>
          <w:szCs w:val="28"/>
        </w:rPr>
        <w:t>наблюдения. Применяются арочные металлообнаружители.</w:t>
      </w:r>
    </w:p>
    <w:p w:rsidR="00465B10" w:rsidRPr="00B11DD2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 xml:space="preserve">Одной из мер повышения противоаварийной устойчивости ОПО является разработка на предприятиях и в организациях планов ликвидации аварий </w:t>
      </w:r>
      <w:r w:rsidR="00DA578C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>(</w:t>
      </w:r>
      <w:r w:rsidR="00A6406E" w:rsidRPr="00B11DD2">
        <w:rPr>
          <w:sz w:val="28"/>
          <w:szCs w:val="28"/>
        </w:rPr>
        <w:t>далее</w:t>
      </w:r>
      <w:r w:rsidR="00D1251B" w:rsidRPr="00B11DD2">
        <w:rPr>
          <w:sz w:val="28"/>
          <w:szCs w:val="28"/>
        </w:rPr>
        <w:t xml:space="preserve"> -</w:t>
      </w:r>
      <w:r w:rsidR="00A6406E" w:rsidRPr="00B11DD2">
        <w:rPr>
          <w:sz w:val="28"/>
          <w:szCs w:val="28"/>
        </w:rPr>
        <w:t xml:space="preserve"> </w:t>
      </w:r>
      <w:r w:rsidRPr="00B11DD2">
        <w:rPr>
          <w:sz w:val="28"/>
          <w:szCs w:val="28"/>
        </w:rPr>
        <w:t>ПЛА).</w:t>
      </w:r>
    </w:p>
    <w:p w:rsidR="00465B10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 xml:space="preserve">Персонал опасных производственных объектов проходит ознакомление </w:t>
      </w:r>
      <w:r w:rsidR="00A7415C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>с ПЛА, а также</w:t>
      </w:r>
      <w:r w:rsidR="00C22321" w:rsidRPr="00B11DD2">
        <w:rPr>
          <w:sz w:val="28"/>
          <w:szCs w:val="28"/>
        </w:rPr>
        <w:t xml:space="preserve"> проводятся</w:t>
      </w:r>
      <w:r w:rsidRPr="00B11DD2">
        <w:rPr>
          <w:sz w:val="28"/>
          <w:szCs w:val="28"/>
        </w:rPr>
        <w:t xml:space="preserve"> учебно-тренировочные занятия и учебные тревоги </w:t>
      </w:r>
      <w:r w:rsidR="005E6D46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 xml:space="preserve">по утверждённым графикам. Инспекторами при проведении обследований проверяется качество разработанных ПЛА, а также проведение </w:t>
      </w:r>
      <w:r w:rsidR="005E6D46" w:rsidRPr="00B11DD2">
        <w:rPr>
          <w:sz w:val="28"/>
          <w:szCs w:val="28"/>
        </w:rPr>
        <w:br/>
      </w:r>
      <w:r w:rsidRPr="00B11DD2">
        <w:rPr>
          <w:sz w:val="28"/>
          <w:szCs w:val="28"/>
        </w:rPr>
        <w:t>на предприятиях занятий</w:t>
      </w:r>
      <w:r w:rsidR="00C22321" w:rsidRPr="00B11DD2">
        <w:rPr>
          <w:sz w:val="28"/>
          <w:szCs w:val="28"/>
        </w:rPr>
        <w:t xml:space="preserve"> и учебно-тренировочных мероприятий.</w:t>
      </w:r>
    </w:p>
    <w:p w:rsidR="00CA0774" w:rsidRPr="00B7206D" w:rsidRDefault="00644396" w:rsidP="002535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по контролю </w:t>
      </w:r>
      <w:r w:rsidR="00B7206D">
        <w:rPr>
          <w:sz w:val="28"/>
          <w:szCs w:val="28"/>
        </w:rPr>
        <w:t>в отношении гидротехнических сооружениях</w:t>
      </w:r>
      <w:r w:rsidR="00C06562">
        <w:rPr>
          <w:sz w:val="28"/>
          <w:szCs w:val="28"/>
        </w:rPr>
        <w:t>,</w:t>
      </w:r>
      <w:r w:rsidR="00B7206D">
        <w:rPr>
          <w:sz w:val="28"/>
          <w:szCs w:val="28"/>
        </w:rPr>
        <w:t xml:space="preserve"> на которых </w:t>
      </w:r>
      <w:r w:rsidRPr="00644396">
        <w:rPr>
          <w:sz w:val="28"/>
          <w:szCs w:val="28"/>
        </w:rPr>
        <w:t>установлен режим постоянного государственного надзора, Крымским управлением Ростехнадзора</w:t>
      </w:r>
      <w:r w:rsidR="00B7206D">
        <w:rPr>
          <w:sz w:val="28"/>
          <w:szCs w:val="28"/>
        </w:rPr>
        <w:t xml:space="preserve"> </w:t>
      </w:r>
      <w:r w:rsidR="000B6BC9">
        <w:rPr>
          <w:sz w:val="28"/>
          <w:szCs w:val="28"/>
        </w:rPr>
        <w:t>проведен анализ</w:t>
      </w:r>
      <w:r w:rsidR="00B7206D">
        <w:rPr>
          <w:sz w:val="28"/>
          <w:szCs w:val="28"/>
        </w:rPr>
        <w:t xml:space="preserve"> </w:t>
      </w:r>
      <w:r w:rsidR="00CA0774">
        <w:rPr>
          <w:sz w:val="28"/>
          <w:szCs w:val="28"/>
        </w:rPr>
        <w:t>в</w:t>
      </w:r>
      <w:r w:rsidR="00CA0774" w:rsidRPr="002D35D3">
        <w:rPr>
          <w:sz w:val="28"/>
          <w:szCs w:val="28"/>
        </w:rPr>
        <w:t>ы</w:t>
      </w:r>
      <w:r w:rsidR="000B6BC9">
        <w:rPr>
          <w:sz w:val="28"/>
          <w:szCs w:val="28"/>
        </w:rPr>
        <w:t>полнения</w:t>
      </w:r>
      <w:r w:rsidR="00E6018A">
        <w:rPr>
          <w:sz w:val="28"/>
          <w:szCs w:val="28"/>
        </w:rPr>
        <w:t xml:space="preserve"> </w:t>
      </w:r>
      <w:r w:rsidR="000B6BC9" w:rsidRPr="000B6BC9">
        <w:rPr>
          <w:sz w:val="28"/>
          <w:szCs w:val="28"/>
        </w:rPr>
        <w:t xml:space="preserve">эксплуатирующими </w:t>
      </w:r>
      <w:r w:rsidR="00B7206D">
        <w:rPr>
          <w:sz w:val="28"/>
          <w:szCs w:val="28"/>
        </w:rPr>
        <w:t xml:space="preserve">организациями </w:t>
      </w:r>
      <w:r w:rsidR="00B7206D" w:rsidRPr="00B7206D">
        <w:rPr>
          <w:rFonts w:eastAsia="Calibri"/>
          <w:bCs/>
          <w:color w:val="000000"/>
          <w:sz w:val="28"/>
          <w:szCs w:val="28"/>
          <w:lang w:eastAsia="en-US"/>
        </w:rPr>
        <w:t>мероприятий по антитеррористической устойчивости</w:t>
      </w:r>
      <w:r w:rsidR="00CA0774" w:rsidRPr="00B7206D">
        <w:rPr>
          <w:sz w:val="28"/>
          <w:szCs w:val="28"/>
        </w:rPr>
        <w:t>:</w:t>
      </w:r>
    </w:p>
    <w:p w:rsidR="00CA0774" w:rsidRPr="00676E2D" w:rsidRDefault="00E6018A" w:rsidP="002535A4">
      <w:pPr>
        <w:pStyle w:val="aff"/>
        <w:widowControl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>
        <w:rPr>
          <w:sz w:val="28"/>
          <w:szCs w:val="28"/>
        </w:rPr>
        <w:t>П</w:t>
      </w:r>
      <w:r w:rsidR="00CA0774" w:rsidRPr="00676E2D">
        <w:rPr>
          <w:sz w:val="28"/>
          <w:szCs w:val="28"/>
        </w:rPr>
        <w:t xml:space="preserve">аспорта антитеррористической защищенности на ГТС Симферопольского, Белогорского, Тайганского, Кутузовского, Изобильненского, Бахчисарайского </w:t>
      </w:r>
      <w:r w:rsidR="00944AA7">
        <w:rPr>
          <w:sz w:val="28"/>
          <w:szCs w:val="28"/>
        </w:rPr>
        <w:br/>
      </w:r>
      <w:r w:rsidR="00CA0774" w:rsidRPr="00676E2D">
        <w:rPr>
          <w:sz w:val="28"/>
          <w:szCs w:val="28"/>
        </w:rPr>
        <w:t>и Альминского водохранилищ требуют корректировки;</w:t>
      </w:r>
    </w:p>
    <w:p w:rsidR="00CA0774" w:rsidRPr="00E6018A" w:rsidRDefault="00E6018A" w:rsidP="002535A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 w:rsidRPr="00E6018A">
        <w:rPr>
          <w:sz w:val="28"/>
          <w:szCs w:val="28"/>
        </w:rPr>
        <w:t xml:space="preserve">Охрана водохранилищ не обеспечивается на должном уровне. Вневедомственная охрана или частные охранные предприятия для организации охраны ГТС водохранилищ ГБУ РК «Крыммелиоводхоз» не привлекаются. </w:t>
      </w:r>
      <w:r w:rsidR="00CA0774" w:rsidRPr="00E6018A">
        <w:rPr>
          <w:sz w:val="28"/>
          <w:szCs w:val="28"/>
        </w:rPr>
        <w:br/>
        <w:t xml:space="preserve">На Кутузовском, Белогорском, Тайганском, Бахчисарайском водохранилищах охрана отсутствует, ежедневно дежурят только осмотрщики (в дневное </w:t>
      </w:r>
      <w:r w:rsidR="00CA0774" w:rsidRPr="00E6018A">
        <w:rPr>
          <w:sz w:val="28"/>
          <w:szCs w:val="28"/>
        </w:rPr>
        <w:br/>
        <w:t>время – 2 человека, в ночное время – 1 человек);</w:t>
      </w:r>
    </w:p>
    <w:p w:rsidR="00CA0774" w:rsidRPr="00E6018A" w:rsidRDefault="00E6018A" w:rsidP="002535A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 w:rsidRPr="00E6018A">
        <w:rPr>
          <w:sz w:val="28"/>
          <w:szCs w:val="28"/>
        </w:rPr>
        <w:t xml:space="preserve">Системы технической защиты не обеспечивают надежную защиту объекта от несанкционированного проникновения на территорию. Ограждение </w:t>
      </w:r>
      <w:r w:rsidR="00CA0774" w:rsidRPr="00E6018A">
        <w:rPr>
          <w:sz w:val="28"/>
          <w:szCs w:val="28"/>
        </w:rPr>
        <w:br/>
        <w:t>ГТС на Симферопольском, Кутузовском, Белогорском, Тайганском, Бахчисарайском и Альминском водохранилищах, в т.ч. ограждение первого пояса зоны санитарной охраны отсутствуют;</w:t>
      </w:r>
    </w:p>
    <w:p w:rsidR="00CA0774" w:rsidRPr="00E6018A" w:rsidRDefault="00E6018A" w:rsidP="002535A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 w:rsidRPr="00E6018A">
        <w:rPr>
          <w:sz w:val="28"/>
          <w:szCs w:val="28"/>
        </w:rPr>
        <w:t>На объектах ГБУ РК «Крыммелиоводхоз» не применяются технические системы (видеонаблюдение, охранные сигнализации) обнаружения несанкционированного проникновения на территорию;</w:t>
      </w:r>
    </w:p>
    <w:p w:rsidR="00CA0774" w:rsidRPr="00E6018A" w:rsidRDefault="00E6018A" w:rsidP="002535A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 w:rsidRPr="00E6018A">
        <w:rPr>
          <w:sz w:val="28"/>
          <w:szCs w:val="28"/>
        </w:rPr>
        <w:t>На Симферопольском, Кутузовском, Белогорском, Тайганском, Бахчисарайском и Альминском водохранилищах рабочие места охраны, осмотрщиков тревожными кнопками экстренного вызова резерва охраны не оборудованы. На Кутузовском водохранилище стационарные телефонные аппараты и другие средства связи (портативные радиостанции), обеспечивающие функционирование объекта при чрезвычайной ситуации, для возможного вызова подвижных нарядов полиции и оповещения дежурного диспетчера вневедомственной охраны отсутствуют. У сотрудников имеются только личные мобильные телефоны;</w:t>
      </w:r>
    </w:p>
    <w:p w:rsidR="00CA0774" w:rsidRPr="00E6018A" w:rsidRDefault="00E6018A" w:rsidP="002535A4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774" w:rsidRPr="00E6018A">
        <w:rPr>
          <w:sz w:val="28"/>
          <w:szCs w:val="28"/>
        </w:rPr>
        <w:t>На объектах не созданы и не поддерживаются в состоянии готовности локальные системы оповещения, создаваемые в порядке, установленном Правительством РФ.</w:t>
      </w:r>
    </w:p>
    <w:p w:rsidR="00465B10" w:rsidRPr="00B11DD2" w:rsidRDefault="00E6018A" w:rsidP="00253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5B10" w:rsidRPr="00B11DD2">
        <w:rPr>
          <w:sz w:val="28"/>
          <w:szCs w:val="28"/>
        </w:rPr>
        <w:t>редприяти</w:t>
      </w:r>
      <w:r>
        <w:rPr>
          <w:sz w:val="28"/>
          <w:szCs w:val="28"/>
        </w:rPr>
        <w:t>ями создаются</w:t>
      </w:r>
      <w:r w:rsidR="00465B10" w:rsidRPr="00B11DD2">
        <w:rPr>
          <w:sz w:val="28"/>
          <w:szCs w:val="28"/>
        </w:rPr>
        <w:t xml:space="preserve"> внештатные аварийно-спасательные формирования. Кроме этого контролируется выполнение организациями требований статьи 10 Федерального закона </w:t>
      </w:r>
      <w:r w:rsidR="00DA566F" w:rsidRPr="00B11DD2">
        <w:rPr>
          <w:sz w:val="28"/>
          <w:szCs w:val="28"/>
        </w:rPr>
        <w:t>№ 116</w:t>
      </w:r>
      <w:r w:rsidR="00465B10" w:rsidRPr="00B11DD2">
        <w:rPr>
          <w:sz w:val="28"/>
          <w:szCs w:val="28"/>
        </w:rPr>
        <w:t xml:space="preserve"> в части заключения договоров на обслуживание между профессиональными аварийно-спасательными формированиями и предприятиями, эксплуатирующими производственные объекты.</w:t>
      </w:r>
    </w:p>
    <w:p w:rsidR="00465B10" w:rsidRDefault="00465B10" w:rsidP="002535A4">
      <w:pPr>
        <w:ind w:firstLine="851"/>
        <w:jc w:val="both"/>
        <w:rPr>
          <w:sz w:val="28"/>
          <w:szCs w:val="28"/>
        </w:rPr>
      </w:pPr>
      <w:r w:rsidRPr="00B11DD2">
        <w:rPr>
          <w:sz w:val="28"/>
          <w:szCs w:val="28"/>
        </w:rPr>
        <w:t>За отчетный период в ходе проводимых обследований действий террористического характера в поднадзорных организациях не выявлено.</w:t>
      </w:r>
    </w:p>
    <w:p w:rsidR="00125EDA" w:rsidRPr="00B11DD2" w:rsidRDefault="00125EDA" w:rsidP="002535A4">
      <w:pPr>
        <w:ind w:firstLine="851"/>
        <w:jc w:val="both"/>
        <w:rPr>
          <w:sz w:val="28"/>
          <w:szCs w:val="28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132A49" w:rsidRPr="00B11DD2" w:rsidTr="00064374">
        <w:trPr>
          <w:trHeight w:val="541"/>
        </w:trPr>
        <w:tc>
          <w:tcPr>
            <w:tcW w:w="5393" w:type="dxa"/>
            <w:shd w:val="clear" w:color="auto" w:fill="auto"/>
          </w:tcPr>
          <w:p w:rsidR="00132A49" w:rsidRPr="00B11DD2" w:rsidRDefault="00132A49" w:rsidP="00253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132A49" w:rsidRPr="00B11DD2" w:rsidRDefault="00132A49" w:rsidP="002535A4">
            <w:pPr>
              <w:ind w:right="-711"/>
              <w:jc w:val="both"/>
              <w:rPr>
                <w:sz w:val="28"/>
                <w:szCs w:val="28"/>
              </w:rPr>
            </w:pPr>
          </w:p>
        </w:tc>
      </w:tr>
    </w:tbl>
    <w:p w:rsidR="006C5B40" w:rsidRDefault="006C5B40" w:rsidP="002535A4">
      <w:pPr>
        <w:jc w:val="right"/>
        <w:rPr>
          <w:bCs/>
          <w:sz w:val="28"/>
          <w:szCs w:val="28"/>
        </w:rPr>
      </w:pPr>
    </w:p>
    <w:p w:rsidR="006C5B40" w:rsidRDefault="006C5B40" w:rsidP="002535A4">
      <w:pPr>
        <w:jc w:val="right"/>
        <w:rPr>
          <w:bCs/>
          <w:sz w:val="28"/>
          <w:szCs w:val="28"/>
        </w:rPr>
      </w:pPr>
    </w:p>
    <w:p w:rsidR="006C5B40" w:rsidRDefault="006C5B40" w:rsidP="002535A4">
      <w:pPr>
        <w:jc w:val="right"/>
        <w:rPr>
          <w:bCs/>
          <w:sz w:val="28"/>
          <w:szCs w:val="28"/>
        </w:rPr>
      </w:pPr>
    </w:p>
    <w:p w:rsidR="006C5B40" w:rsidRDefault="006C5B40" w:rsidP="002535A4">
      <w:pPr>
        <w:jc w:val="right"/>
        <w:rPr>
          <w:bCs/>
          <w:sz w:val="28"/>
          <w:szCs w:val="28"/>
        </w:rPr>
      </w:pPr>
    </w:p>
    <w:p w:rsidR="00E6018A" w:rsidRDefault="00E6018A" w:rsidP="002535A4">
      <w:pPr>
        <w:jc w:val="right"/>
        <w:rPr>
          <w:bCs/>
          <w:sz w:val="28"/>
          <w:szCs w:val="28"/>
        </w:rPr>
      </w:pPr>
    </w:p>
    <w:p w:rsidR="00E6018A" w:rsidRDefault="00E6018A" w:rsidP="002535A4">
      <w:pPr>
        <w:jc w:val="right"/>
        <w:rPr>
          <w:bCs/>
          <w:sz w:val="28"/>
          <w:szCs w:val="28"/>
        </w:rPr>
      </w:pPr>
    </w:p>
    <w:p w:rsidR="00E6018A" w:rsidRDefault="00E6018A" w:rsidP="00267165">
      <w:pPr>
        <w:spacing w:line="360" w:lineRule="auto"/>
        <w:jc w:val="right"/>
        <w:rPr>
          <w:bCs/>
          <w:sz w:val="28"/>
          <w:szCs w:val="28"/>
        </w:rPr>
      </w:pPr>
    </w:p>
    <w:sectPr w:rsidR="00E6018A" w:rsidSect="00C10095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84" w:rsidRDefault="00C75884">
      <w:r>
        <w:separator/>
      </w:r>
    </w:p>
  </w:endnote>
  <w:endnote w:type="continuationSeparator" w:id="0">
    <w:p w:rsidR="00C75884" w:rsidRDefault="00C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4" w:rsidRDefault="00167A04" w:rsidP="00ED0F1E">
    <w:pPr>
      <w:pStyle w:val="ae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A04" w:rsidRDefault="00167A04" w:rsidP="00FC6CE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97274"/>
      <w:docPartObj>
        <w:docPartGallery w:val="Page Numbers (Bottom of Page)"/>
        <w:docPartUnique/>
      </w:docPartObj>
    </w:sdtPr>
    <w:sdtEndPr/>
    <w:sdtContent>
      <w:p w:rsidR="00167A04" w:rsidRDefault="00167A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E5">
          <w:rPr>
            <w:noProof/>
          </w:rPr>
          <w:t>21</w:t>
        </w:r>
        <w:r>
          <w:fldChar w:fldCharType="end"/>
        </w:r>
      </w:p>
    </w:sdtContent>
  </w:sdt>
  <w:p w:rsidR="00167A04" w:rsidRDefault="00167A04" w:rsidP="00FC6CE0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4" w:rsidRDefault="00167A04">
    <w:pPr>
      <w:pStyle w:val="ae"/>
      <w:jc w:val="right"/>
    </w:pPr>
  </w:p>
  <w:p w:rsidR="00167A04" w:rsidRDefault="00167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84" w:rsidRDefault="00C75884">
      <w:r>
        <w:separator/>
      </w:r>
    </w:p>
  </w:footnote>
  <w:footnote w:type="continuationSeparator" w:id="0">
    <w:p w:rsidR="00C75884" w:rsidRDefault="00C7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00AE3D50"/>
    <w:multiLevelType w:val="multilevel"/>
    <w:tmpl w:val="0419001D"/>
    <w:styleLink w:val="IA1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952278"/>
    <w:multiLevelType w:val="hybridMultilevel"/>
    <w:tmpl w:val="DCE6DF92"/>
    <w:lvl w:ilvl="0" w:tplc="7812E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9F"/>
    <w:multiLevelType w:val="hybridMultilevel"/>
    <w:tmpl w:val="1C4E3EC4"/>
    <w:lvl w:ilvl="0" w:tplc="4A3C6D8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2488D"/>
    <w:multiLevelType w:val="hybridMultilevel"/>
    <w:tmpl w:val="304E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6D5"/>
    <w:multiLevelType w:val="multilevel"/>
    <w:tmpl w:val="63FC3A44"/>
    <w:styleLink w:val="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B2414"/>
    <w:multiLevelType w:val="hybridMultilevel"/>
    <w:tmpl w:val="943E7D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478A"/>
    <w:multiLevelType w:val="hybridMultilevel"/>
    <w:tmpl w:val="03C4E986"/>
    <w:lvl w:ilvl="0" w:tplc="1F36BC0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625A7"/>
    <w:multiLevelType w:val="multilevel"/>
    <w:tmpl w:val="7D8A8A0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95"/>
    <w:rsid w:val="00000473"/>
    <w:rsid w:val="000020CC"/>
    <w:rsid w:val="00003AEE"/>
    <w:rsid w:val="000074BA"/>
    <w:rsid w:val="00010D6D"/>
    <w:rsid w:val="000116F1"/>
    <w:rsid w:val="000154A2"/>
    <w:rsid w:val="0001655A"/>
    <w:rsid w:val="00020A54"/>
    <w:rsid w:val="00021766"/>
    <w:rsid w:val="000247BA"/>
    <w:rsid w:val="00025FBC"/>
    <w:rsid w:val="000308B4"/>
    <w:rsid w:val="000350E6"/>
    <w:rsid w:val="00035D00"/>
    <w:rsid w:val="00037B10"/>
    <w:rsid w:val="000415D5"/>
    <w:rsid w:val="00041990"/>
    <w:rsid w:val="00043636"/>
    <w:rsid w:val="0004503E"/>
    <w:rsid w:val="000524F5"/>
    <w:rsid w:val="00053080"/>
    <w:rsid w:val="00055046"/>
    <w:rsid w:val="000562B8"/>
    <w:rsid w:val="00063355"/>
    <w:rsid w:val="000638D7"/>
    <w:rsid w:val="00064374"/>
    <w:rsid w:val="00064B9E"/>
    <w:rsid w:val="00064BC6"/>
    <w:rsid w:val="000677E1"/>
    <w:rsid w:val="00070688"/>
    <w:rsid w:val="00070DB4"/>
    <w:rsid w:val="00071129"/>
    <w:rsid w:val="00072E62"/>
    <w:rsid w:val="00072FBF"/>
    <w:rsid w:val="00076182"/>
    <w:rsid w:val="00076AF0"/>
    <w:rsid w:val="00076EDE"/>
    <w:rsid w:val="00077ACA"/>
    <w:rsid w:val="00080145"/>
    <w:rsid w:val="0008093D"/>
    <w:rsid w:val="000823B1"/>
    <w:rsid w:val="0008384F"/>
    <w:rsid w:val="00087106"/>
    <w:rsid w:val="00090EEE"/>
    <w:rsid w:val="00091DA7"/>
    <w:rsid w:val="00092B64"/>
    <w:rsid w:val="00093463"/>
    <w:rsid w:val="0009443A"/>
    <w:rsid w:val="00094AF3"/>
    <w:rsid w:val="00095088"/>
    <w:rsid w:val="00095BDE"/>
    <w:rsid w:val="00096085"/>
    <w:rsid w:val="00096383"/>
    <w:rsid w:val="000965D0"/>
    <w:rsid w:val="00097E36"/>
    <w:rsid w:val="000A0E98"/>
    <w:rsid w:val="000A18C2"/>
    <w:rsid w:val="000A1A61"/>
    <w:rsid w:val="000A2A16"/>
    <w:rsid w:val="000A2A2F"/>
    <w:rsid w:val="000A3B32"/>
    <w:rsid w:val="000A4C41"/>
    <w:rsid w:val="000A59FB"/>
    <w:rsid w:val="000A6147"/>
    <w:rsid w:val="000A689E"/>
    <w:rsid w:val="000B0B64"/>
    <w:rsid w:val="000B12A1"/>
    <w:rsid w:val="000B22D3"/>
    <w:rsid w:val="000B355F"/>
    <w:rsid w:val="000B62FA"/>
    <w:rsid w:val="000B6BC9"/>
    <w:rsid w:val="000C12A5"/>
    <w:rsid w:val="000C15AB"/>
    <w:rsid w:val="000C4348"/>
    <w:rsid w:val="000C556E"/>
    <w:rsid w:val="000C600F"/>
    <w:rsid w:val="000C6BA8"/>
    <w:rsid w:val="000D1096"/>
    <w:rsid w:val="000D18F8"/>
    <w:rsid w:val="000D441F"/>
    <w:rsid w:val="000D57D0"/>
    <w:rsid w:val="000D689E"/>
    <w:rsid w:val="000E03CA"/>
    <w:rsid w:val="000E3853"/>
    <w:rsid w:val="000E3AE9"/>
    <w:rsid w:val="000F366C"/>
    <w:rsid w:val="000F572E"/>
    <w:rsid w:val="000F5E29"/>
    <w:rsid w:val="000F7ED8"/>
    <w:rsid w:val="001009C3"/>
    <w:rsid w:val="00101A8F"/>
    <w:rsid w:val="0010610D"/>
    <w:rsid w:val="001067CB"/>
    <w:rsid w:val="00112B81"/>
    <w:rsid w:val="0011409E"/>
    <w:rsid w:val="001203A9"/>
    <w:rsid w:val="00120614"/>
    <w:rsid w:val="0012068D"/>
    <w:rsid w:val="00122859"/>
    <w:rsid w:val="001241ED"/>
    <w:rsid w:val="00124F48"/>
    <w:rsid w:val="001251EB"/>
    <w:rsid w:val="0012569C"/>
    <w:rsid w:val="00125EDA"/>
    <w:rsid w:val="00126411"/>
    <w:rsid w:val="00131AAD"/>
    <w:rsid w:val="00132A49"/>
    <w:rsid w:val="00132AAE"/>
    <w:rsid w:val="00132E4A"/>
    <w:rsid w:val="00140A15"/>
    <w:rsid w:val="00141EF2"/>
    <w:rsid w:val="00142289"/>
    <w:rsid w:val="00142342"/>
    <w:rsid w:val="001429C2"/>
    <w:rsid w:val="00144AB2"/>
    <w:rsid w:val="00150FEF"/>
    <w:rsid w:val="00161E6F"/>
    <w:rsid w:val="00162417"/>
    <w:rsid w:val="00163295"/>
    <w:rsid w:val="00165D76"/>
    <w:rsid w:val="001665AE"/>
    <w:rsid w:val="00166A03"/>
    <w:rsid w:val="0016713E"/>
    <w:rsid w:val="00167A04"/>
    <w:rsid w:val="001701C4"/>
    <w:rsid w:val="0017032C"/>
    <w:rsid w:val="001716A2"/>
    <w:rsid w:val="00173098"/>
    <w:rsid w:val="00173C05"/>
    <w:rsid w:val="00174DCD"/>
    <w:rsid w:val="001760DD"/>
    <w:rsid w:val="00176B80"/>
    <w:rsid w:val="00183055"/>
    <w:rsid w:val="00183F7A"/>
    <w:rsid w:val="0018449D"/>
    <w:rsid w:val="00185298"/>
    <w:rsid w:val="00187318"/>
    <w:rsid w:val="001876C0"/>
    <w:rsid w:val="00187B9F"/>
    <w:rsid w:val="00195CC4"/>
    <w:rsid w:val="00196250"/>
    <w:rsid w:val="0019691B"/>
    <w:rsid w:val="001A09C7"/>
    <w:rsid w:val="001A354F"/>
    <w:rsid w:val="001A384B"/>
    <w:rsid w:val="001A54B0"/>
    <w:rsid w:val="001A64CD"/>
    <w:rsid w:val="001A651C"/>
    <w:rsid w:val="001A6EA6"/>
    <w:rsid w:val="001A6FEA"/>
    <w:rsid w:val="001B12DA"/>
    <w:rsid w:val="001B27F0"/>
    <w:rsid w:val="001B29AF"/>
    <w:rsid w:val="001B372F"/>
    <w:rsid w:val="001B47EC"/>
    <w:rsid w:val="001C0027"/>
    <w:rsid w:val="001C02E4"/>
    <w:rsid w:val="001C15A9"/>
    <w:rsid w:val="001C1797"/>
    <w:rsid w:val="001C1D16"/>
    <w:rsid w:val="001C3B4B"/>
    <w:rsid w:val="001C3BC8"/>
    <w:rsid w:val="001C4437"/>
    <w:rsid w:val="001C4FB1"/>
    <w:rsid w:val="001C7063"/>
    <w:rsid w:val="001C71A9"/>
    <w:rsid w:val="001C7203"/>
    <w:rsid w:val="001C786F"/>
    <w:rsid w:val="001D0361"/>
    <w:rsid w:val="001D1866"/>
    <w:rsid w:val="001D7B2C"/>
    <w:rsid w:val="001D7E3D"/>
    <w:rsid w:val="001E0CEC"/>
    <w:rsid w:val="001E1469"/>
    <w:rsid w:val="001E3459"/>
    <w:rsid w:val="001E6973"/>
    <w:rsid w:val="001F0F93"/>
    <w:rsid w:val="001F23F2"/>
    <w:rsid w:val="001F46DE"/>
    <w:rsid w:val="001F716E"/>
    <w:rsid w:val="001F7C11"/>
    <w:rsid w:val="00201B0D"/>
    <w:rsid w:val="002066BA"/>
    <w:rsid w:val="00206B62"/>
    <w:rsid w:val="002167EA"/>
    <w:rsid w:val="00216D7A"/>
    <w:rsid w:val="00220A87"/>
    <w:rsid w:val="002225A6"/>
    <w:rsid w:val="0022312B"/>
    <w:rsid w:val="00223682"/>
    <w:rsid w:val="002245E3"/>
    <w:rsid w:val="0022585D"/>
    <w:rsid w:val="002260A1"/>
    <w:rsid w:val="002266DA"/>
    <w:rsid w:val="0023385E"/>
    <w:rsid w:val="002371CA"/>
    <w:rsid w:val="002405C6"/>
    <w:rsid w:val="002413A4"/>
    <w:rsid w:val="00241C9F"/>
    <w:rsid w:val="002452CB"/>
    <w:rsid w:val="0024614D"/>
    <w:rsid w:val="002463CF"/>
    <w:rsid w:val="0024660D"/>
    <w:rsid w:val="0024773F"/>
    <w:rsid w:val="00251C57"/>
    <w:rsid w:val="00252A3F"/>
    <w:rsid w:val="002535A4"/>
    <w:rsid w:val="002542F4"/>
    <w:rsid w:val="0026038C"/>
    <w:rsid w:val="00260685"/>
    <w:rsid w:val="00260A0F"/>
    <w:rsid w:val="00262342"/>
    <w:rsid w:val="0026255C"/>
    <w:rsid w:val="0026293C"/>
    <w:rsid w:val="002630B9"/>
    <w:rsid w:val="0026318C"/>
    <w:rsid w:val="0026369F"/>
    <w:rsid w:val="002649B0"/>
    <w:rsid w:val="0026708D"/>
    <w:rsid w:val="00267165"/>
    <w:rsid w:val="00267421"/>
    <w:rsid w:val="00271588"/>
    <w:rsid w:val="002726C1"/>
    <w:rsid w:val="00273830"/>
    <w:rsid w:val="00274056"/>
    <w:rsid w:val="00280694"/>
    <w:rsid w:val="0028239E"/>
    <w:rsid w:val="002823C5"/>
    <w:rsid w:val="002838D7"/>
    <w:rsid w:val="0028400E"/>
    <w:rsid w:val="00284598"/>
    <w:rsid w:val="00284941"/>
    <w:rsid w:val="00284DF5"/>
    <w:rsid w:val="0028528F"/>
    <w:rsid w:val="00287DC2"/>
    <w:rsid w:val="002900FA"/>
    <w:rsid w:val="0029203B"/>
    <w:rsid w:val="002923C2"/>
    <w:rsid w:val="002925C0"/>
    <w:rsid w:val="00293DC9"/>
    <w:rsid w:val="00295901"/>
    <w:rsid w:val="00296EEC"/>
    <w:rsid w:val="002A0876"/>
    <w:rsid w:val="002A0C79"/>
    <w:rsid w:val="002A1917"/>
    <w:rsid w:val="002A1980"/>
    <w:rsid w:val="002A23D4"/>
    <w:rsid w:val="002A2A74"/>
    <w:rsid w:val="002A51E7"/>
    <w:rsid w:val="002A5947"/>
    <w:rsid w:val="002A5F78"/>
    <w:rsid w:val="002A6100"/>
    <w:rsid w:val="002B3D47"/>
    <w:rsid w:val="002B637E"/>
    <w:rsid w:val="002B6D81"/>
    <w:rsid w:val="002B746D"/>
    <w:rsid w:val="002B7D08"/>
    <w:rsid w:val="002B7D89"/>
    <w:rsid w:val="002C2AF6"/>
    <w:rsid w:val="002C4D6C"/>
    <w:rsid w:val="002C58B5"/>
    <w:rsid w:val="002D09DA"/>
    <w:rsid w:val="002D2EC6"/>
    <w:rsid w:val="002D5DBE"/>
    <w:rsid w:val="002D680E"/>
    <w:rsid w:val="002D6DB7"/>
    <w:rsid w:val="002D7489"/>
    <w:rsid w:val="002E0C72"/>
    <w:rsid w:val="002E1F7B"/>
    <w:rsid w:val="002E2D71"/>
    <w:rsid w:val="002E3A9E"/>
    <w:rsid w:val="002E3C5F"/>
    <w:rsid w:val="002F134E"/>
    <w:rsid w:val="002F1516"/>
    <w:rsid w:val="002F180B"/>
    <w:rsid w:val="002F1D41"/>
    <w:rsid w:val="002F229B"/>
    <w:rsid w:val="002F4D16"/>
    <w:rsid w:val="002F7E71"/>
    <w:rsid w:val="0030105F"/>
    <w:rsid w:val="00302C60"/>
    <w:rsid w:val="00304125"/>
    <w:rsid w:val="0030721C"/>
    <w:rsid w:val="0031253B"/>
    <w:rsid w:val="00312790"/>
    <w:rsid w:val="00312D33"/>
    <w:rsid w:val="003135F2"/>
    <w:rsid w:val="003136F3"/>
    <w:rsid w:val="0031564F"/>
    <w:rsid w:val="00316975"/>
    <w:rsid w:val="0032101A"/>
    <w:rsid w:val="003217D6"/>
    <w:rsid w:val="00322316"/>
    <w:rsid w:val="00322DD0"/>
    <w:rsid w:val="003320C7"/>
    <w:rsid w:val="003323ED"/>
    <w:rsid w:val="00333588"/>
    <w:rsid w:val="0033544D"/>
    <w:rsid w:val="00336B04"/>
    <w:rsid w:val="00337AFC"/>
    <w:rsid w:val="00337B67"/>
    <w:rsid w:val="00337DE6"/>
    <w:rsid w:val="00342B75"/>
    <w:rsid w:val="00342ED6"/>
    <w:rsid w:val="00344183"/>
    <w:rsid w:val="003441A6"/>
    <w:rsid w:val="00344F89"/>
    <w:rsid w:val="00350E60"/>
    <w:rsid w:val="00351A94"/>
    <w:rsid w:val="00351CDD"/>
    <w:rsid w:val="00352E93"/>
    <w:rsid w:val="00353A39"/>
    <w:rsid w:val="003551EE"/>
    <w:rsid w:val="003578F3"/>
    <w:rsid w:val="003618F7"/>
    <w:rsid w:val="003628D2"/>
    <w:rsid w:val="00362A11"/>
    <w:rsid w:val="00364E72"/>
    <w:rsid w:val="00365521"/>
    <w:rsid w:val="00367A01"/>
    <w:rsid w:val="00367AF9"/>
    <w:rsid w:val="003706E4"/>
    <w:rsid w:val="00372339"/>
    <w:rsid w:val="00374460"/>
    <w:rsid w:val="003752A8"/>
    <w:rsid w:val="00381C0D"/>
    <w:rsid w:val="003831FD"/>
    <w:rsid w:val="00384460"/>
    <w:rsid w:val="00386687"/>
    <w:rsid w:val="00386B71"/>
    <w:rsid w:val="00387317"/>
    <w:rsid w:val="00391C3A"/>
    <w:rsid w:val="00392744"/>
    <w:rsid w:val="00395075"/>
    <w:rsid w:val="003A04E8"/>
    <w:rsid w:val="003A053B"/>
    <w:rsid w:val="003A0BA1"/>
    <w:rsid w:val="003A2D2B"/>
    <w:rsid w:val="003A3119"/>
    <w:rsid w:val="003A3315"/>
    <w:rsid w:val="003A3A3B"/>
    <w:rsid w:val="003A4102"/>
    <w:rsid w:val="003A4493"/>
    <w:rsid w:val="003A537A"/>
    <w:rsid w:val="003B5C6D"/>
    <w:rsid w:val="003C215A"/>
    <w:rsid w:val="003C2A59"/>
    <w:rsid w:val="003C380F"/>
    <w:rsid w:val="003C607C"/>
    <w:rsid w:val="003C755D"/>
    <w:rsid w:val="003D0B1C"/>
    <w:rsid w:val="003D18C9"/>
    <w:rsid w:val="003D5C7C"/>
    <w:rsid w:val="003D78A6"/>
    <w:rsid w:val="003E10BB"/>
    <w:rsid w:val="003E1CD9"/>
    <w:rsid w:val="003E1D14"/>
    <w:rsid w:val="003E2C85"/>
    <w:rsid w:val="003E361C"/>
    <w:rsid w:val="003E7306"/>
    <w:rsid w:val="003F5273"/>
    <w:rsid w:val="003F5748"/>
    <w:rsid w:val="003F5C6A"/>
    <w:rsid w:val="003F6726"/>
    <w:rsid w:val="003F680B"/>
    <w:rsid w:val="003F6A9A"/>
    <w:rsid w:val="003F75FD"/>
    <w:rsid w:val="00400C7F"/>
    <w:rsid w:val="00401812"/>
    <w:rsid w:val="0040386E"/>
    <w:rsid w:val="00403F35"/>
    <w:rsid w:val="00404B7A"/>
    <w:rsid w:val="00405067"/>
    <w:rsid w:val="00405308"/>
    <w:rsid w:val="004073D7"/>
    <w:rsid w:val="00410F94"/>
    <w:rsid w:val="00412FA8"/>
    <w:rsid w:val="0041426D"/>
    <w:rsid w:val="00414A92"/>
    <w:rsid w:val="00417A6A"/>
    <w:rsid w:val="004206E1"/>
    <w:rsid w:val="00420E63"/>
    <w:rsid w:val="00423CAC"/>
    <w:rsid w:val="004334AD"/>
    <w:rsid w:val="00433E4E"/>
    <w:rsid w:val="004377C1"/>
    <w:rsid w:val="004431CA"/>
    <w:rsid w:val="00443BE9"/>
    <w:rsid w:val="00443DB5"/>
    <w:rsid w:val="0044516A"/>
    <w:rsid w:val="00446FE7"/>
    <w:rsid w:val="004479C6"/>
    <w:rsid w:val="00447F6C"/>
    <w:rsid w:val="00450320"/>
    <w:rsid w:val="00450AEE"/>
    <w:rsid w:val="00450B62"/>
    <w:rsid w:val="0045224D"/>
    <w:rsid w:val="00454204"/>
    <w:rsid w:val="00456894"/>
    <w:rsid w:val="004615EF"/>
    <w:rsid w:val="00465B10"/>
    <w:rsid w:val="004739C1"/>
    <w:rsid w:val="00473FFC"/>
    <w:rsid w:val="00474318"/>
    <w:rsid w:val="00481F09"/>
    <w:rsid w:val="00485ED2"/>
    <w:rsid w:val="00487F3B"/>
    <w:rsid w:val="00491996"/>
    <w:rsid w:val="00493D98"/>
    <w:rsid w:val="004A4168"/>
    <w:rsid w:val="004A41E7"/>
    <w:rsid w:val="004A6F08"/>
    <w:rsid w:val="004B0F1E"/>
    <w:rsid w:val="004B2027"/>
    <w:rsid w:val="004B35E2"/>
    <w:rsid w:val="004B4E4B"/>
    <w:rsid w:val="004B7555"/>
    <w:rsid w:val="004B77E9"/>
    <w:rsid w:val="004C0B71"/>
    <w:rsid w:val="004C2389"/>
    <w:rsid w:val="004C3829"/>
    <w:rsid w:val="004C7037"/>
    <w:rsid w:val="004C7FD5"/>
    <w:rsid w:val="004D52CA"/>
    <w:rsid w:val="004D6584"/>
    <w:rsid w:val="004D6D73"/>
    <w:rsid w:val="004D718D"/>
    <w:rsid w:val="004E008F"/>
    <w:rsid w:val="004E22F7"/>
    <w:rsid w:val="004E3365"/>
    <w:rsid w:val="004E39BE"/>
    <w:rsid w:val="004E5B0C"/>
    <w:rsid w:val="004E7E8E"/>
    <w:rsid w:val="004F1BA7"/>
    <w:rsid w:val="004F288F"/>
    <w:rsid w:val="004F334C"/>
    <w:rsid w:val="004F4727"/>
    <w:rsid w:val="004F5B59"/>
    <w:rsid w:val="004F5CB7"/>
    <w:rsid w:val="00504491"/>
    <w:rsid w:val="00504BAD"/>
    <w:rsid w:val="00506E52"/>
    <w:rsid w:val="00510E47"/>
    <w:rsid w:val="00511136"/>
    <w:rsid w:val="00511D28"/>
    <w:rsid w:val="00513C19"/>
    <w:rsid w:val="00514326"/>
    <w:rsid w:val="00520237"/>
    <w:rsid w:val="0052325F"/>
    <w:rsid w:val="005235D0"/>
    <w:rsid w:val="00523681"/>
    <w:rsid w:val="0052376E"/>
    <w:rsid w:val="00523FAA"/>
    <w:rsid w:val="0052526A"/>
    <w:rsid w:val="0052669F"/>
    <w:rsid w:val="00527A1C"/>
    <w:rsid w:val="005305C6"/>
    <w:rsid w:val="005311E9"/>
    <w:rsid w:val="00531E0C"/>
    <w:rsid w:val="0053532D"/>
    <w:rsid w:val="00536D48"/>
    <w:rsid w:val="0053762B"/>
    <w:rsid w:val="005401E7"/>
    <w:rsid w:val="00540454"/>
    <w:rsid w:val="0054432D"/>
    <w:rsid w:val="005477CC"/>
    <w:rsid w:val="0055090B"/>
    <w:rsid w:val="0055167C"/>
    <w:rsid w:val="00554BB9"/>
    <w:rsid w:val="00556157"/>
    <w:rsid w:val="005578EF"/>
    <w:rsid w:val="00562574"/>
    <w:rsid w:val="00567D6E"/>
    <w:rsid w:val="00570928"/>
    <w:rsid w:val="005718EE"/>
    <w:rsid w:val="005753E4"/>
    <w:rsid w:val="00575CE8"/>
    <w:rsid w:val="0058229D"/>
    <w:rsid w:val="00582905"/>
    <w:rsid w:val="00583F16"/>
    <w:rsid w:val="00585FB0"/>
    <w:rsid w:val="00586E2E"/>
    <w:rsid w:val="0059245F"/>
    <w:rsid w:val="005926D4"/>
    <w:rsid w:val="00596AE2"/>
    <w:rsid w:val="00596B7B"/>
    <w:rsid w:val="005A3859"/>
    <w:rsid w:val="005A5945"/>
    <w:rsid w:val="005A7668"/>
    <w:rsid w:val="005A7E61"/>
    <w:rsid w:val="005A7EB4"/>
    <w:rsid w:val="005B05C2"/>
    <w:rsid w:val="005B13D2"/>
    <w:rsid w:val="005B3645"/>
    <w:rsid w:val="005B4D19"/>
    <w:rsid w:val="005B7DB7"/>
    <w:rsid w:val="005C08B8"/>
    <w:rsid w:val="005C388B"/>
    <w:rsid w:val="005C38E7"/>
    <w:rsid w:val="005C65CA"/>
    <w:rsid w:val="005D25E3"/>
    <w:rsid w:val="005D6102"/>
    <w:rsid w:val="005D6B05"/>
    <w:rsid w:val="005E028B"/>
    <w:rsid w:val="005E24C0"/>
    <w:rsid w:val="005E3628"/>
    <w:rsid w:val="005E4596"/>
    <w:rsid w:val="005E6D46"/>
    <w:rsid w:val="005E7ECA"/>
    <w:rsid w:val="005F0003"/>
    <w:rsid w:val="005F0C40"/>
    <w:rsid w:val="005F26B4"/>
    <w:rsid w:val="005F38C2"/>
    <w:rsid w:val="005F3E9D"/>
    <w:rsid w:val="005F6707"/>
    <w:rsid w:val="005F759B"/>
    <w:rsid w:val="00600195"/>
    <w:rsid w:val="00604193"/>
    <w:rsid w:val="00604772"/>
    <w:rsid w:val="00604A63"/>
    <w:rsid w:val="00604AC1"/>
    <w:rsid w:val="00604D5B"/>
    <w:rsid w:val="0060710B"/>
    <w:rsid w:val="00610D20"/>
    <w:rsid w:val="006121E2"/>
    <w:rsid w:val="0061371B"/>
    <w:rsid w:val="00613BF9"/>
    <w:rsid w:val="00613E78"/>
    <w:rsid w:val="00620CBA"/>
    <w:rsid w:val="00621EDD"/>
    <w:rsid w:val="00624B72"/>
    <w:rsid w:val="00626CAD"/>
    <w:rsid w:val="0062783F"/>
    <w:rsid w:val="00627BA2"/>
    <w:rsid w:val="00630227"/>
    <w:rsid w:val="0063058A"/>
    <w:rsid w:val="006377FE"/>
    <w:rsid w:val="00637C7D"/>
    <w:rsid w:val="00641069"/>
    <w:rsid w:val="006432A7"/>
    <w:rsid w:val="00643FF7"/>
    <w:rsid w:val="00644396"/>
    <w:rsid w:val="006448EC"/>
    <w:rsid w:val="00652CBF"/>
    <w:rsid w:val="00653E4D"/>
    <w:rsid w:val="006551A6"/>
    <w:rsid w:val="00655303"/>
    <w:rsid w:val="00657E59"/>
    <w:rsid w:val="006610FA"/>
    <w:rsid w:val="00661B97"/>
    <w:rsid w:val="006620DA"/>
    <w:rsid w:val="00662C85"/>
    <w:rsid w:val="006636AC"/>
    <w:rsid w:val="00664EF5"/>
    <w:rsid w:val="00666DD1"/>
    <w:rsid w:val="0067136E"/>
    <w:rsid w:val="00672172"/>
    <w:rsid w:val="00673062"/>
    <w:rsid w:val="00673D8A"/>
    <w:rsid w:val="00673F34"/>
    <w:rsid w:val="00674BB3"/>
    <w:rsid w:val="0067525E"/>
    <w:rsid w:val="00677AB7"/>
    <w:rsid w:val="006803E3"/>
    <w:rsid w:val="00682DDB"/>
    <w:rsid w:val="00683854"/>
    <w:rsid w:val="006858B2"/>
    <w:rsid w:val="0069063A"/>
    <w:rsid w:val="006960EC"/>
    <w:rsid w:val="00697961"/>
    <w:rsid w:val="00697A94"/>
    <w:rsid w:val="006A044C"/>
    <w:rsid w:val="006A13F7"/>
    <w:rsid w:val="006A241D"/>
    <w:rsid w:val="006A3841"/>
    <w:rsid w:val="006A51C4"/>
    <w:rsid w:val="006A71DA"/>
    <w:rsid w:val="006B0432"/>
    <w:rsid w:val="006B0B34"/>
    <w:rsid w:val="006B2ADC"/>
    <w:rsid w:val="006B408E"/>
    <w:rsid w:val="006B4177"/>
    <w:rsid w:val="006B6FAB"/>
    <w:rsid w:val="006C0B46"/>
    <w:rsid w:val="006C0B57"/>
    <w:rsid w:val="006C5B40"/>
    <w:rsid w:val="006C7C36"/>
    <w:rsid w:val="006C7CA7"/>
    <w:rsid w:val="006D72CA"/>
    <w:rsid w:val="006E0606"/>
    <w:rsid w:val="006E243E"/>
    <w:rsid w:val="006E4A39"/>
    <w:rsid w:val="006E570B"/>
    <w:rsid w:val="006F0334"/>
    <w:rsid w:val="006F1359"/>
    <w:rsid w:val="006F25D2"/>
    <w:rsid w:val="006F5940"/>
    <w:rsid w:val="006F5D81"/>
    <w:rsid w:val="006F5F83"/>
    <w:rsid w:val="006F7CCD"/>
    <w:rsid w:val="00703E49"/>
    <w:rsid w:val="00706616"/>
    <w:rsid w:val="007068FF"/>
    <w:rsid w:val="00706B51"/>
    <w:rsid w:val="007103BA"/>
    <w:rsid w:val="00711230"/>
    <w:rsid w:val="007123BC"/>
    <w:rsid w:val="00712669"/>
    <w:rsid w:val="00712BC7"/>
    <w:rsid w:val="0071599F"/>
    <w:rsid w:val="00715BE8"/>
    <w:rsid w:val="0071628D"/>
    <w:rsid w:val="00716522"/>
    <w:rsid w:val="00717ED1"/>
    <w:rsid w:val="0072297C"/>
    <w:rsid w:val="00723D1D"/>
    <w:rsid w:val="00725A84"/>
    <w:rsid w:val="007266BC"/>
    <w:rsid w:val="007268A1"/>
    <w:rsid w:val="0073027B"/>
    <w:rsid w:val="00730F70"/>
    <w:rsid w:val="00732F37"/>
    <w:rsid w:val="00733D8A"/>
    <w:rsid w:val="00740EA1"/>
    <w:rsid w:val="0074107C"/>
    <w:rsid w:val="00741A3F"/>
    <w:rsid w:val="00742D40"/>
    <w:rsid w:val="00744BD3"/>
    <w:rsid w:val="0075093D"/>
    <w:rsid w:val="00751FB5"/>
    <w:rsid w:val="007525A1"/>
    <w:rsid w:val="00754DC5"/>
    <w:rsid w:val="007571FC"/>
    <w:rsid w:val="0076296E"/>
    <w:rsid w:val="00762FC0"/>
    <w:rsid w:val="00763548"/>
    <w:rsid w:val="00763D81"/>
    <w:rsid w:val="00763FA9"/>
    <w:rsid w:val="007662BA"/>
    <w:rsid w:val="00766320"/>
    <w:rsid w:val="007671DF"/>
    <w:rsid w:val="00767AC7"/>
    <w:rsid w:val="00770DC7"/>
    <w:rsid w:val="00771CC9"/>
    <w:rsid w:val="00772276"/>
    <w:rsid w:val="007819B2"/>
    <w:rsid w:val="00791C1E"/>
    <w:rsid w:val="00792327"/>
    <w:rsid w:val="00792816"/>
    <w:rsid w:val="007A04F1"/>
    <w:rsid w:val="007A5213"/>
    <w:rsid w:val="007A6775"/>
    <w:rsid w:val="007A6F3B"/>
    <w:rsid w:val="007B0A97"/>
    <w:rsid w:val="007B1896"/>
    <w:rsid w:val="007B6B0D"/>
    <w:rsid w:val="007C024F"/>
    <w:rsid w:val="007C2F11"/>
    <w:rsid w:val="007C3F16"/>
    <w:rsid w:val="007C406E"/>
    <w:rsid w:val="007C434F"/>
    <w:rsid w:val="007C5FB8"/>
    <w:rsid w:val="007C638A"/>
    <w:rsid w:val="007C66B8"/>
    <w:rsid w:val="007C6EEF"/>
    <w:rsid w:val="007D33CE"/>
    <w:rsid w:val="007D406F"/>
    <w:rsid w:val="007D4A1C"/>
    <w:rsid w:val="007D5E23"/>
    <w:rsid w:val="007D700F"/>
    <w:rsid w:val="007D751A"/>
    <w:rsid w:val="007E04CE"/>
    <w:rsid w:val="007E0F73"/>
    <w:rsid w:val="007E1011"/>
    <w:rsid w:val="007E1362"/>
    <w:rsid w:val="007E1390"/>
    <w:rsid w:val="007E296F"/>
    <w:rsid w:val="007E5730"/>
    <w:rsid w:val="007E6EE8"/>
    <w:rsid w:val="007E77E6"/>
    <w:rsid w:val="007E7AF9"/>
    <w:rsid w:val="007F5791"/>
    <w:rsid w:val="007F5B48"/>
    <w:rsid w:val="007F7D4C"/>
    <w:rsid w:val="00800A98"/>
    <w:rsid w:val="008010B7"/>
    <w:rsid w:val="00801D9F"/>
    <w:rsid w:val="0080281C"/>
    <w:rsid w:val="00807029"/>
    <w:rsid w:val="008101C3"/>
    <w:rsid w:val="00810F12"/>
    <w:rsid w:val="00811F77"/>
    <w:rsid w:val="008142A5"/>
    <w:rsid w:val="0081459B"/>
    <w:rsid w:val="00816206"/>
    <w:rsid w:val="00816EF7"/>
    <w:rsid w:val="00820E87"/>
    <w:rsid w:val="00822EFC"/>
    <w:rsid w:val="00823E73"/>
    <w:rsid w:val="00825AD3"/>
    <w:rsid w:val="00826284"/>
    <w:rsid w:val="008278FD"/>
    <w:rsid w:val="00827BDA"/>
    <w:rsid w:val="00831C22"/>
    <w:rsid w:val="00832A84"/>
    <w:rsid w:val="00833599"/>
    <w:rsid w:val="0083387A"/>
    <w:rsid w:val="00834218"/>
    <w:rsid w:val="00835B4D"/>
    <w:rsid w:val="00837B37"/>
    <w:rsid w:val="00842030"/>
    <w:rsid w:val="008448F3"/>
    <w:rsid w:val="0084616F"/>
    <w:rsid w:val="008478DC"/>
    <w:rsid w:val="008500E2"/>
    <w:rsid w:val="00850375"/>
    <w:rsid w:val="008505E2"/>
    <w:rsid w:val="008540F8"/>
    <w:rsid w:val="00856868"/>
    <w:rsid w:val="00856F4B"/>
    <w:rsid w:val="008602FE"/>
    <w:rsid w:val="00865050"/>
    <w:rsid w:val="008675CE"/>
    <w:rsid w:val="00867CA9"/>
    <w:rsid w:val="00870230"/>
    <w:rsid w:val="008710F7"/>
    <w:rsid w:val="00871E4C"/>
    <w:rsid w:val="00872F9C"/>
    <w:rsid w:val="00873849"/>
    <w:rsid w:val="008748E8"/>
    <w:rsid w:val="008749C8"/>
    <w:rsid w:val="008771C1"/>
    <w:rsid w:val="00880618"/>
    <w:rsid w:val="00881AC5"/>
    <w:rsid w:val="00884BAF"/>
    <w:rsid w:val="00885A4A"/>
    <w:rsid w:val="00885FF2"/>
    <w:rsid w:val="008861FC"/>
    <w:rsid w:val="00886868"/>
    <w:rsid w:val="00886D8E"/>
    <w:rsid w:val="008878D8"/>
    <w:rsid w:val="008912C9"/>
    <w:rsid w:val="00893563"/>
    <w:rsid w:val="00893C24"/>
    <w:rsid w:val="0089414F"/>
    <w:rsid w:val="00894695"/>
    <w:rsid w:val="008956BA"/>
    <w:rsid w:val="008974E9"/>
    <w:rsid w:val="008A1127"/>
    <w:rsid w:val="008A5CD5"/>
    <w:rsid w:val="008A6C45"/>
    <w:rsid w:val="008B17D3"/>
    <w:rsid w:val="008B7260"/>
    <w:rsid w:val="008C2614"/>
    <w:rsid w:val="008C28AF"/>
    <w:rsid w:val="008C3287"/>
    <w:rsid w:val="008C369B"/>
    <w:rsid w:val="008C369D"/>
    <w:rsid w:val="008C3D2E"/>
    <w:rsid w:val="008C5EFB"/>
    <w:rsid w:val="008C620F"/>
    <w:rsid w:val="008C6990"/>
    <w:rsid w:val="008C6EE5"/>
    <w:rsid w:val="008D05B3"/>
    <w:rsid w:val="008D151D"/>
    <w:rsid w:val="008D2DEF"/>
    <w:rsid w:val="008D47A9"/>
    <w:rsid w:val="008D562C"/>
    <w:rsid w:val="008D6A55"/>
    <w:rsid w:val="008E05EB"/>
    <w:rsid w:val="008E26D8"/>
    <w:rsid w:val="008F258D"/>
    <w:rsid w:val="008F26A7"/>
    <w:rsid w:val="008F6081"/>
    <w:rsid w:val="008F7678"/>
    <w:rsid w:val="00901E7D"/>
    <w:rsid w:val="009036C6"/>
    <w:rsid w:val="00910820"/>
    <w:rsid w:val="00910F1D"/>
    <w:rsid w:val="0091266F"/>
    <w:rsid w:val="00913798"/>
    <w:rsid w:val="009168A5"/>
    <w:rsid w:val="00916F75"/>
    <w:rsid w:val="00920585"/>
    <w:rsid w:val="009227D9"/>
    <w:rsid w:val="0092682C"/>
    <w:rsid w:val="0093426D"/>
    <w:rsid w:val="00943717"/>
    <w:rsid w:val="00944AA7"/>
    <w:rsid w:val="00946285"/>
    <w:rsid w:val="00950C1D"/>
    <w:rsid w:val="00950C77"/>
    <w:rsid w:val="0095300F"/>
    <w:rsid w:val="00953B1B"/>
    <w:rsid w:val="009543D7"/>
    <w:rsid w:val="00955460"/>
    <w:rsid w:val="009556E4"/>
    <w:rsid w:val="009562AE"/>
    <w:rsid w:val="00957757"/>
    <w:rsid w:val="00961ABC"/>
    <w:rsid w:val="00961C9A"/>
    <w:rsid w:val="0096265F"/>
    <w:rsid w:val="00970536"/>
    <w:rsid w:val="00970CBF"/>
    <w:rsid w:val="0097451D"/>
    <w:rsid w:val="0097463E"/>
    <w:rsid w:val="00974E98"/>
    <w:rsid w:val="00976CC8"/>
    <w:rsid w:val="009812F7"/>
    <w:rsid w:val="00982721"/>
    <w:rsid w:val="00982A6F"/>
    <w:rsid w:val="00985DE4"/>
    <w:rsid w:val="0098643F"/>
    <w:rsid w:val="009867AF"/>
    <w:rsid w:val="009874EC"/>
    <w:rsid w:val="00987C8A"/>
    <w:rsid w:val="00990309"/>
    <w:rsid w:val="00990FA3"/>
    <w:rsid w:val="009911E5"/>
    <w:rsid w:val="00995047"/>
    <w:rsid w:val="00995F9D"/>
    <w:rsid w:val="00996752"/>
    <w:rsid w:val="009A142A"/>
    <w:rsid w:val="009A1556"/>
    <w:rsid w:val="009A33BC"/>
    <w:rsid w:val="009A3888"/>
    <w:rsid w:val="009A51EE"/>
    <w:rsid w:val="009A5D56"/>
    <w:rsid w:val="009A636F"/>
    <w:rsid w:val="009B593C"/>
    <w:rsid w:val="009C18B6"/>
    <w:rsid w:val="009C6B89"/>
    <w:rsid w:val="009C6BFF"/>
    <w:rsid w:val="009D02BD"/>
    <w:rsid w:val="009D0927"/>
    <w:rsid w:val="009D3280"/>
    <w:rsid w:val="009D451F"/>
    <w:rsid w:val="009D497C"/>
    <w:rsid w:val="009D5D6F"/>
    <w:rsid w:val="009D6295"/>
    <w:rsid w:val="009D6F13"/>
    <w:rsid w:val="009D7772"/>
    <w:rsid w:val="009E258A"/>
    <w:rsid w:val="009E5BF6"/>
    <w:rsid w:val="009E7125"/>
    <w:rsid w:val="009F27BF"/>
    <w:rsid w:val="009F3896"/>
    <w:rsid w:val="009F4260"/>
    <w:rsid w:val="009F5D51"/>
    <w:rsid w:val="009F639F"/>
    <w:rsid w:val="00A0007F"/>
    <w:rsid w:val="00A06345"/>
    <w:rsid w:val="00A0760D"/>
    <w:rsid w:val="00A109EB"/>
    <w:rsid w:val="00A10A9F"/>
    <w:rsid w:val="00A12818"/>
    <w:rsid w:val="00A1459F"/>
    <w:rsid w:val="00A14824"/>
    <w:rsid w:val="00A15792"/>
    <w:rsid w:val="00A2392E"/>
    <w:rsid w:val="00A24D39"/>
    <w:rsid w:val="00A24D66"/>
    <w:rsid w:val="00A26D3A"/>
    <w:rsid w:val="00A27570"/>
    <w:rsid w:val="00A312F2"/>
    <w:rsid w:val="00A32E5F"/>
    <w:rsid w:val="00A34017"/>
    <w:rsid w:val="00A36C2B"/>
    <w:rsid w:val="00A37323"/>
    <w:rsid w:val="00A43DF7"/>
    <w:rsid w:val="00A476A9"/>
    <w:rsid w:val="00A47B49"/>
    <w:rsid w:val="00A50E06"/>
    <w:rsid w:val="00A53F99"/>
    <w:rsid w:val="00A543E8"/>
    <w:rsid w:val="00A6048E"/>
    <w:rsid w:val="00A605B3"/>
    <w:rsid w:val="00A6406E"/>
    <w:rsid w:val="00A67AEC"/>
    <w:rsid w:val="00A70BD4"/>
    <w:rsid w:val="00A7415C"/>
    <w:rsid w:val="00A75755"/>
    <w:rsid w:val="00A75C19"/>
    <w:rsid w:val="00A80268"/>
    <w:rsid w:val="00A816C9"/>
    <w:rsid w:val="00A827E7"/>
    <w:rsid w:val="00A83081"/>
    <w:rsid w:val="00A87DC4"/>
    <w:rsid w:val="00A90425"/>
    <w:rsid w:val="00A913DB"/>
    <w:rsid w:val="00A920DE"/>
    <w:rsid w:val="00A93648"/>
    <w:rsid w:val="00A93B5C"/>
    <w:rsid w:val="00A945C6"/>
    <w:rsid w:val="00A95396"/>
    <w:rsid w:val="00A9667D"/>
    <w:rsid w:val="00A97DFA"/>
    <w:rsid w:val="00AA147B"/>
    <w:rsid w:val="00AA22B1"/>
    <w:rsid w:val="00AA3031"/>
    <w:rsid w:val="00AA5724"/>
    <w:rsid w:val="00AA5F04"/>
    <w:rsid w:val="00AA6011"/>
    <w:rsid w:val="00AA7396"/>
    <w:rsid w:val="00AB6B65"/>
    <w:rsid w:val="00AC0067"/>
    <w:rsid w:val="00AC56B4"/>
    <w:rsid w:val="00AC6D2B"/>
    <w:rsid w:val="00AC71EC"/>
    <w:rsid w:val="00AD0D59"/>
    <w:rsid w:val="00AD2057"/>
    <w:rsid w:val="00AD334F"/>
    <w:rsid w:val="00AD3B3B"/>
    <w:rsid w:val="00AD472E"/>
    <w:rsid w:val="00AD5E3B"/>
    <w:rsid w:val="00AE20D3"/>
    <w:rsid w:val="00AE33E3"/>
    <w:rsid w:val="00AE4AF0"/>
    <w:rsid w:val="00AE4BE1"/>
    <w:rsid w:val="00AE54B5"/>
    <w:rsid w:val="00AE56B8"/>
    <w:rsid w:val="00AE5AF8"/>
    <w:rsid w:val="00AE5B7F"/>
    <w:rsid w:val="00AF094C"/>
    <w:rsid w:val="00AF19C6"/>
    <w:rsid w:val="00AF3EE5"/>
    <w:rsid w:val="00AF4033"/>
    <w:rsid w:val="00AF5BCC"/>
    <w:rsid w:val="00AF6B13"/>
    <w:rsid w:val="00B014D9"/>
    <w:rsid w:val="00B024C8"/>
    <w:rsid w:val="00B02C07"/>
    <w:rsid w:val="00B0582E"/>
    <w:rsid w:val="00B0749B"/>
    <w:rsid w:val="00B10350"/>
    <w:rsid w:val="00B10CC6"/>
    <w:rsid w:val="00B10F56"/>
    <w:rsid w:val="00B11DD2"/>
    <w:rsid w:val="00B12434"/>
    <w:rsid w:val="00B12493"/>
    <w:rsid w:val="00B13EAA"/>
    <w:rsid w:val="00B175BF"/>
    <w:rsid w:val="00B176C3"/>
    <w:rsid w:val="00B20499"/>
    <w:rsid w:val="00B20ACB"/>
    <w:rsid w:val="00B20D1C"/>
    <w:rsid w:val="00B21947"/>
    <w:rsid w:val="00B25F00"/>
    <w:rsid w:val="00B27896"/>
    <w:rsid w:val="00B31AFA"/>
    <w:rsid w:val="00B31DED"/>
    <w:rsid w:val="00B326E4"/>
    <w:rsid w:val="00B3524C"/>
    <w:rsid w:val="00B3626B"/>
    <w:rsid w:val="00B368A1"/>
    <w:rsid w:val="00B41EE8"/>
    <w:rsid w:val="00B41FA1"/>
    <w:rsid w:val="00B42037"/>
    <w:rsid w:val="00B42B8B"/>
    <w:rsid w:val="00B44DA0"/>
    <w:rsid w:val="00B459AA"/>
    <w:rsid w:val="00B463F0"/>
    <w:rsid w:val="00B4684E"/>
    <w:rsid w:val="00B46B48"/>
    <w:rsid w:val="00B4701D"/>
    <w:rsid w:val="00B47170"/>
    <w:rsid w:val="00B47690"/>
    <w:rsid w:val="00B500A4"/>
    <w:rsid w:val="00B503B3"/>
    <w:rsid w:val="00B52C61"/>
    <w:rsid w:val="00B546FD"/>
    <w:rsid w:val="00B55996"/>
    <w:rsid w:val="00B60128"/>
    <w:rsid w:val="00B6068B"/>
    <w:rsid w:val="00B6190A"/>
    <w:rsid w:val="00B66C3A"/>
    <w:rsid w:val="00B66F8E"/>
    <w:rsid w:val="00B7206D"/>
    <w:rsid w:val="00B76A7E"/>
    <w:rsid w:val="00B77159"/>
    <w:rsid w:val="00B80299"/>
    <w:rsid w:val="00B84301"/>
    <w:rsid w:val="00B86EB0"/>
    <w:rsid w:val="00B90382"/>
    <w:rsid w:val="00B90542"/>
    <w:rsid w:val="00B96FFA"/>
    <w:rsid w:val="00BA02A1"/>
    <w:rsid w:val="00BA3D43"/>
    <w:rsid w:val="00BA522B"/>
    <w:rsid w:val="00BA660E"/>
    <w:rsid w:val="00BB11FF"/>
    <w:rsid w:val="00BB229A"/>
    <w:rsid w:val="00BB26D4"/>
    <w:rsid w:val="00BB3285"/>
    <w:rsid w:val="00BB356A"/>
    <w:rsid w:val="00BB5FCD"/>
    <w:rsid w:val="00BC01CA"/>
    <w:rsid w:val="00BC242D"/>
    <w:rsid w:val="00BC3932"/>
    <w:rsid w:val="00BC3BD7"/>
    <w:rsid w:val="00BC5C1E"/>
    <w:rsid w:val="00BC7241"/>
    <w:rsid w:val="00BC7689"/>
    <w:rsid w:val="00BC7C2F"/>
    <w:rsid w:val="00BD1512"/>
    <w:rsid w:val="00BD4C7C"/>
    <w:rsid w:val="00BD55B1"/>
    <w:rsid w:val="00BD6C02"/>
    <w:rsid w:val="00BD71E7"/>
    <w:rsid w:val="00BE0C5A"/>
    <w:rsid w:val="00BE2D10"/>
    <w:rsid w:val="00BE3D9F"/>
    <w:rsid w:val="00BE54DD"/>
    <w:rsid w:val="00BE5CC1"/>
    <w:rsid w:val="00BF1996"/>
    <w:rsid w:val="00BF3F13"/>
    <w:rsid w:val="00BF4112"/>
    <w:rsid w:val="00BF44FF"/>
    <w:rsid w:val="00BF5601"/>
    <w:rsid w:val="00BF617B"/>
    <w:rsid w:val="00BF621C"/>
    <w:rsid w:val="00BF7220"/>
    <w:rsid w:val="00C00E35"/>
    <w:rsid w:val="00C018FF"/>
    <w:rsid w:val="00C03658"/>
    <w:rsid w:val="00C039CF"/>
    <w:rsid w:val="00C03CF4"/>
    <w:rsid w:val="00C0467F"/>
    <w:rsid w:val="00C06562"/>
    <w:rsid w:val="00C0666E"/>
    <w:rsid w:val="00C070E4"/>
    <w:rsid w:val="00C10095"/>
    <w:rsid w:val="00C1057F"/>
    <w:rsid w:val="00C123E6"/>
    <w:rsid w:val="00C12A86"/>
    <w:rsid w:val="00C13636"/>
    <w:rsid w:val="00C17663"/>
    <w:rsid w:val="00C177DF"/>
    <w:rsid w:val="00C22321"/>
    <w:rsid w:val="00C24273"/>
    <w:rsid w:val="00C245B0"/>
    <w:rsid w:val="00C302E1"/>
    <w:rsid w:val="00C31299"/>
    <w:rsid w:val="00C34C61"/>
    <w:rsid w:val="00C371C7"/>
    <w:rsid w:val="00C37D87"/>
    <w:rsid w:val="00C4143E"/>
    <w:rsid w:val="00C421FD"/>
    <w:rsid w:val="00C429DF"/>
    <w:rsid w:val="00C44068"/>
    <w:rsid w:val="00C45934"/>
    <w:rsid w:val="00C45A12"/>
    <w:rsid w:val="00C506B9"/>
    <w:rsid w:val="00C53342"/>
    <w:rsid w:val="00C5365B"/>
    <w:rsid w:val="00C57B44"/>
    <w:rsid w:val="00C605C4"/>
    <w:rsid w:val="00C61FB9"/>
    <w:rsid w:val="00C65392"/>
    <w:rsid w:val="00C65477"/>
    <w:rsid w:val="00C70C41"/>
    <w:rsid w:val="00C73663"/>
    <w:rsid w:val="00C73A76"/>
    <w:rsid w:val="00C75884"/>
    <w:rsid w:val="00C77562"/>
    <w:rsid w:val="00C80D05"/>
    <w:rsid w:val="00C82117"/>
    <w:rsid w:val="00C835F6"/>
    <w:rsid w:val="00C84490"/>
    <w:rsid w:val="00C84E6F"/>
    <w:rsid w:val="00C85BD0"/>
    <w:rsid w:val="00C8796D"/>
    <w:rsid w:val="00C87E94"/>
    <w:rsid w:val="00C901E7"/>
    <w:rsid w:val="00C966D9"/>
    <w:rsid w:val="00CA069A"/>
    <w:rsid w:val="00CA0774"/>
    <w:rsid w:val="00CA0E92"/>
    <w:rsid w:val="00CA6991"/>
    <w:rsid w:val="00CA6C84"/>
    <w:rsid w:val="00CB0B01"/>
    <w:rsid w:val="00CB2557"/>
    <w:rsid w:val="00CB3302"/>
    <w:rsid w:val="00CB4159"/>
    <w:rsid w:val="00CB7BF1"/>
    <w:rsid w:val="00CB7E95"/>
    <w:rsid w:val="00CC2A4D"/>
    <w:rsid w:val="00CC343A"/>
    <w:rsid w:val="00CC4803"/>
    <w:rsid w:val="00CC7232"/>
    <w:rsid w:val="00CD1B8B"/>
    <w:rsid w:val="00CD2B93"/>
    <w:rsid w:val="00CD35B2"/>
    <w:rsid w:val="00CD65BD"/>
    <w:rsid w:val="00CD6902"/>
    <w:rsid w:val="00CD6B1D"/>
    <w:rsid w:val="00CE00D1"/>
    <w:rsid w:val="00CE3992"/>
    <w:rsid w:val="00CE49AF"/>
    <w:rsid w:val="00CE6B73"/>
    <w:rsid w:val="00CE7060"/>
    <w:rsid w:val="00CF1F05"/>
    <w:rsid w:val="00CF33A4"/>
    <w:rsid w:val="00CF3753"/>
    <w:rsid w:val="00CF45B1"/>
    <w:rsid w:val="00D00E58"/>
    <w:rsid w:val="00D03BC5"/>
    <w:rsid w:val="00D049F5"/>
    <w:rsid w:val="00D108B6"/>
    <w:rsid w:val="00D1251B"/>
    <w:rsid w:val="00D127A2"/>
    <w:rsid w:val="00D12876"/>
    <w:rsid w:val="00D145FA"/>
    <w:rsid w:val="00D14C79"/>
    <w:rsid w:val="00D15359"/>
    <w:rsid w:val="00D1542A"/>
    <w:rsid w:val="00D16803"/>
    <w:rsid w:val="00D16DB6"/>
    <w:rsid w:val="00D20EC3"/>
    <w:rsid w:val="00D239D2"/>
    <w:rsid w:val="00D257EC"/>
    <w:rsid w:val="00D268F9"/>
    <w:rsid w:val="00D2690F"/>
    <w:rsid w:val="00D3058F"/>
    <w:rsid w:val="00D3074F"/>
    <w:rsid w:val="00D33C30"/>
    <w:rsid w:val="00D34113"/>
    <w:rsid w:val="00D35E02"/>
    <w:rsid w:val="00D35E37"/>
    <w:rsid w:val="00D3664F"/>
    <w:rsid w:val="00D36719"/>
    <w:rsid w:val="00D401D9"/>
    <w:rsid w:val="00D404DE"/>
    <w:rsid w:val="00D41639"/>
    <w:rsid w:val="00D424F3"/>
    <w:rsid w:val="00D42DA5"/>
    <w:rsid w:val="00D43157"/>
    <w:rsid w:val="00D434B9"/>
    <w:rsid w:val="00D43F4C"/>
    <w:rsid w:val="00D450F6"/>
    <w:rsid w:val="00D475ED"/>
    <w:rsid w:val="00D510CF"/>
    <w:rsid w:val="00D55B3E"/>
    <w:rsid w:val="00D578D7"/>
    <w:rsid w:val="00D57E4E"/>
    <w:rsid w:val="00D618DA"/>
    <w:rsid w:val="00D62D04"/>
    <w:rsid w:val="00D62DA4"/>
    <w:rsid w:val="00D6404F"/>
    <w:rsid w:val="00D70581"/>
    <w:rsid w:val="00D73FDF"/>
    <w:rsid w:val="00D771A1"/>
    <w:rsid w:val="00D8017F"/>
    <w:rsid w:val="00D8387C"/>
    <w:rsid w:val="00D83BF0"/>
    <w:rsid w:val="00D83C17"/>
    <w:rsid w:val="00D86B5E"/>
    <w:rsid w:val="00D87302"/>
    <w:rsid w:val="00D903A4"/>
    <w:rsid w:val="00D90541"/>
    <w:rsid w:val="00D92BC8"/>
    <w:rsid w:val="00D95A48"/>
    <w:rsid w:val="00D95D60"/>
    <w:rsid w:val="00D96A27"/>
    <w:rsid w:val="00DA0855"/>
    <w:rsid w:val="00DA1E06"/>
    <w:rsid w:val="00DA2DE1"/>
    <w:rsid w:val="00DA460A"/>
    <w:rsid w:val="00DA5161"/>
    <w:rsid w:val="00DA566F"/>
    <w:rsid w:val="00DA576B"/>
    <w:rsid w:val="00DA578C"/>
    <w:rsid w:val="00DA5BB4"/>
    <w:rsid w:val="00DA66E9"/>
    <w:rsid w:val="00DA696E"/>
    <w:rsid w:val="00DA6FC7"/>
    <w:rsid w:val="00DB0EC5"/>
    <w:rsid w:val="00DB3730"/>
    <w:rsid w:val="00DB3EE4"/>
    <w:rsid w:val="00DB6632"/>
    <w:rsid w:val="00DB6DBC"/>
    <w:rsid w:val="00DB7B1B"/>
    <w:rsid w:val="00DC1F0C"/>
    <w:rsid w:val="00DC3D1E"/>
    <w:rsid w:val="00DC47D4"/>
    <w:rsid w:val="00DC4BCA"/>
    <w:rsid w:val="00DC5DC6"/>
    <w:rsid w:val="00DD1818"/>
    <w:rsid w:val="00DD2849"/>
    <w:rsid w:val="00DD37A4"/>
    <w:rsid w:val="00DD47AD"/>
    <w:rsid w:val="00DD619B"/>
    <w:rsid w:val="00DE2BD5"/>
    <w:rsid w:val="00DE5D58"/>
    <w:rsid w:val="00DE679B"/>
    <w:rsid w:val="00DE6AA4"/>
    <w:rsid w:val="00DE6C70"/>
    <w:rsid w:val="00DE7169"/>
    <w:rsid w:val="00DF09DA"/>
    <w:rsid w:val="00DF0DBF"/>
    <w:rsid w:val="00E04438"/>
    <w:rsid w:val="00E04C41"/>
    <w:rsid w:val="00E06CFB"/>
    <w:rsid w:val="00E06E86"/>
    <w:rsid w:val="00E154F0"/>
    <w:rsid w:val="00E17A6D"/>
    <w:rsid w:val="00E17B4F"/>
    <w:rsid w:val="00E21359"/>
    <w:rsid w:val="00E23D82"/>
    <w:rsid w:val="00E25BD9"/>
    <w:rsid w:val="00E26295"/>
    <w:rsid w:val="00E327D5"/>
    <w:rsid w:val="00E35DF8"/>
    <w:rsid w:val="00E35FFC"/>
    <w:rsid w:val="00E41BBA"/>
    <w:rsid w:val="00E4405A"/>
    <w:rsid w:val="00E451DF"/>
    <w:rsid w:val="00E45B33"/>
    <w:rsid w:val="00E461D5"/>
    <w:rsid w:val="00E46218"/>
    <w:rsid w:val="00E46626"/>
    <w:rsid w:val="00E46898"/>
    <w:rsid w:val="00E46B31"/>
    <w:rsid w:val="00E50805"/>
    <w:rsid w:val="00E50C6A"/>
    <w:rsid w:val="00E51E4F"/>
    <w:rsid w:val="00E536A4"/>
    <w:rsid w:val="00E53F51"/>
    <w:rsid w:val="00E5420F"/>
    <w:rsid w:val="00E542F4"/>
    <w:rsid w:val="00E55B97"/>
    <w:rsid w:val="00E5665D"/>
    <w:rsid w:val="00E57A7C"/>
    <w:rsid w:val="00E6018A"/>
    <w:rsid w:val="00E61DDD"/>
    <w:rsid w:val="00E6230B"/>
    <w:rsid w:val="00E62DF1"/>
    <w:rsid w:val="00E62F8D"/>
    <w:rsid w:val="00E632C6"/>
    <w:rsid w:val="00E6336E"/>
    <w:rsid w:val="00E651D6"/>
    <w:rsid w:val="00E65464"/>
    <w:rsid w:val="00E65C57"/>
    <w:rsid w:val="00E65D03"/>
    <w:rsid w:val="00E67193"/>
    <w:rsid w:val="00E71FD7"/>
    <w:rsid w:val="00E72FB7"/>
    <w:rsid w:val="00E754CF"/>
    <w:rsid w:val="00E7601C"/>
    <w:rsid w:val="00E76464"/>
    <w:rsid w:val="00E76AE6"/>
    <w:rsid w:val="00E8272A"/>
    <w:rsid w:val="00E84B9C"/>
    <w:rsid w:val="00E850D3"/>
    <w:rsid w:val="00E85936"/>
    <w:rsid w:val="00E90AB7"/>
    <w:rsid w:val="00E96A6B"/>
    <w:rsid w:val="00E974AA"/>
    <w:rsid w:val="00EA0B9F"/>
    <w:rsid w:val="00EA0C5B"/>
    <w:rsid w:val="00EA273A"/>
    <w:rsid w:val="00EA2D56"/>
    <w:rsid w:val="00EA3AC4"/>
    <w:rsid w:val="00EA43E3"/>
    <w:rsid w:val="00EA5A1F"/>
    <w:rsid w:val="00EA784C"/>
    <w:rsid w:val="00EB00AA"/>
    <w:rsid w:val="00EB01BB"/>
    <w:rsid w:val="00EB19CE"/>
    <w:rsid w:val="00EB3E96"/>
    <w:rsid w:val="00EB659C"/>
    <w:rsid w:val="00EB69D7"/>
    <w:rsid w:val="00EB7371"/>
    <w:rsid w:val="00EB7CFC"/>
    <w:rsid w:val="00EC00D7"/>
    <w:rsid w:val="00EC2837"/>
    <w:rsid w:val="00EC3801"/>
    <w:rsid w:val="00EC48CC"/>
    <w:rsid w:val="00EC764F"/>
    <w:rsid w:val="00EC7F82"/>
    <w:rsid w:val="00ED0F1E"/>
    <w:rsid w:val="00ED1C89"/>
    <w:rsid w:val="00ED284F"/>
    <w:rsid w:val="00ED2BE3"/>
    <w:rsid w:val="00ED4845"/>
    <w:rsid w:val="00ED68C3"/>
    <w:rsid w:val="00ED71B0"/>
    <w:rsid w:val="00EE0DEB"/>
    <w:rsid w:val="00EE1033"/>
    <w:rsid w:val="00EE127F"/>
    <w:rsid w:val="00EE1986"/>
    <w:rsid w:val="00EE1B15"/>
    <w:rsid w:val="00EE7ACD"/>
    <w:rsid w:val="00EE7E5A"/>
    <w:rsid w:val="00EF375F"/>
    <w:rsid w:val="00EF37D1"/>
    <w:rsid w:val="00F04BE8"/>
    <w:rsid w:val="00F0610C"/>
    <w:rsid w:val="00F076CA"/>
    <w:rsid w:val="00F101F3"/>
    <w:rsid w:val="00F116F1"/>
    <w:rsid w:val="00F11F58"/>
    <w:rsid w:val="00F1379A"/>
    <w:rsid w:val="00F151BE"/>
    <w:rsid w:val="00F161ED"/>
    <w:rsid w:val="00F21261"/>
    <w:rsid w:val="00F22852"/>
    <w:rsid w:val="00F238D5"/>
    <w:rsid w:val="00F25D9E"/>
    <w:rsid w:val="00F25DFC"/>
    <w:rsid w:val="00F30D66"/>
    <w:rsid w:val="00F311E3"/>
    <w:rsid w:val="00F35574"/>
    <w:rsid w:val="00F406C1"/>
    <w:rsid w:val="00F4138E"/>
    <w:rsid w:val="00F425A2"/>
    <w:rsid w:val="00F435FC"/>
    <w:rsid w:val="00F44115"/>
    <w:rsid w:val="00F50E6A"/>
    <w:rsid w:val="00F514A3"/>
    <w:rsid w:val="00F53730"/>
    <w:rsid w:val="00F5496C"/>
    <w:rsid w:val="00F55385"/>
    <w:rsid w:val="00F56FF3"/>
    <w:rsid w:val="00F577EF"/>
    <w:rsid w:val="00F61980"/>
    <w:rsid w:val="00F6406B"/>
    <w:rsid w:val="00F64120"/>
    <w:rsid w:val="00F64EAE"/>
    <w:rsid w:val="00F6588F"/>
    <w:rsid w:val="00F65A89"/>
    <w:rsid w:val="00F66380"/>
    <w:rsid w:val="00F70284"/>
    <w:rsid w:val="00F70931"/>
    <w:rsid w:val="00F7233D"/>
    <w:rsid w:val="00F7477C"/>
    <w:rsid w:val="00F74DCE"/>
    <w:rsid w:val="00F75BBE"/>
    <w:rsid w:val="00F75BFA"/>
    <w:rsid w:val="00F76CF3"/>
    <w:rsid w:val="00F77248"/>
    <w:rsid w:val="00F81ECD"/>
    <w:rsid w:val="00F83B49"/>
    <w:rsid w:val="00F83D8F"/>
    <w:rsid w:val="00F86A39"/>
    <w:rsid w:val="00F87B29"/>
    <w:rsid w:val="00F90176"/>
    <w:rsid w:val="00F912F3"/>
    <w:rsid w:val="00F91B30"/>
    <w:rsid w:val="00F92E85"/>
    <w:rsid w:val="00F94BD5"/>
    <w:rsid w:val="00F94E69"/>
    <w:rsid w:val="00F9712D"/>
    <w:rsid w:val="00FA0176"/>
    <w:rsid w:val="00FA1039"/>
    <w:rsid w:val="00FB0DD1"/>
    <w:rsid w:val="00FB3D05"/>
    <w:rsid w:val="00FB4AEA"/>
    <w:rsid w:val="00FB581B"/>
    <w:rsid w:val="00FB67A7"/>
    <w:rsid w:val="00FC17B9"/>
    <w:rsid w:val="00FC1BF5"/>
    <w:rsid w:val="00FC4F5C"/>
    <w:rsid w:val="00FC6CE0"/>
    <w:rsid w:val="00FD2943"/>
    <w:rsid w:val="00FD573B"/>
    <w:rsid w:val="00FD6A28"/>
    <w:rsid w:val="00FD7132"/>
    <w:rsid w:val="00FE14A2"/>
    <w:rsid w:val="00FE6C0C"/>
    <w:rsid w:val="00FF18DD"/>
    <w:rsid w:val="00FF3F8E"/>
    <w:rsid w:val="00FF43F4"/>
    <w:rsid w:val="00FF46D1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E8690-61CC-4349-B1D7-CBD2126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147B"/>
  </w:style>
  <w:style w:type="paragraph" w:styleId="1">
    <w:name w:val="heading 1"/>
    <w:basedOn w:val="a1"/>
    <w:next w:val="a1"/>
    <w:link w:val="10"/>
    <w:qFormat/>
    <w:rsid w:val="00A827E7"/>
    <w:pPr>
      <w:keepNext/>
      <w:outlineLvl w:val="0"/>
    </w:pPr>
    <w:rPr>
      <w:b/>
      <w:sz w:val="28"/>
    </w:rPr>
  </w:style>
  <w:style w:type="paragraph" w:styleId="2">
    <w:name w:val="heading 2"/>
    <w:basedOn w:val="a1"/>
    <w:next w:val="a1"/>
    <w:qFormat/>
    <w:rsid w:val="00661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2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362A11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E0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E0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03C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link w:val="90"/>
    <w:qFormat/>
    <w:rsid w:val="000E03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рим_араб_круг"/>
    <w:rsid w:val="00412FA8"/>
    <w:pPr>
      <w:numPr>
        <w:numId w:val="1"/>
      </w:numPr>
    </w:pPr>
  </w:style>
  <w:style w:type="table" w:styleId="a5">
    <w:name w:val="Table Contemporary"/>
    <w:basedOn w:val="a3"/>
    <w:rsid w:val="00064B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IA1a">
    <w:name w:val="I/A/1/a"/>
    <w:basedOn w:val="a4"/>
    <w:rsid w:val="008278FD"/>
    <w:pPr>
      <w:numPr>
        <w:numId w:val="2"/>
      </w:numPr>
    </w:pPr>
  </w:style>
  <w:style w:type="paragraph" w:styleId="a6">
    <w:name w:val="header"/>
    <w:basedOn w:val="a1"/>
    <w:link w:val="a7"/>
    <w:rsid w:val="00A827E7"/>
    <w:pPr>
      <w:tabs>
        <w:tab w:val="center" w:pos="4153"/>
        <w:tab w:val="right" w:pos="8306"/>
      </w:tabs>
    </w:pPr>
  </w:style>
  <w:style w:type="paragraph" w:styleId="20">
    <w:name w:val="Body Text Indent 2"/>
    <w:basedOn w:val="a1"/>
    <w:link w:val="21"/>
    <w:rsid w:val="00A827E7"/>
    <w:pPr>
      <w:ind w:left="360"/>
      <w:jc w:val="both"/>
    </w:pPr>
    <w:rPr>
      <w:sz w:val="24"/>
      <w:szCs w:val="24"/>
    </w:rPr>
  </w:style>
  <w:style w:type="paragraph" w:styleId="a8">
    <w:name w:val="Body Text"/>
    <w:basedOn w:val="a1"/>
    <w:link w:val="11"/>
    <w:rsid w:val="00BF5601"/>
    <w:pPr>
      <w:spacing w:after="120"/>
    </w:pPr>
  </w:style>
  <w:style w:type="paragraph" w:styleId="22">
    <w:name w:val="Body Text 2"/>
    <w:basedOn w:val="a1"/>
    <w:rsid w:val="00BF5601"/>
    <w:pPr>
      <w:spacing w:after="120" w:line="480" w:lineRule="auto"/>
    </w:pPr>
  </w:style>
  <w:style w:type="paragraph" w:styleId="a9">
    <w:name w:val="Body Text Indent"/>
    <w:basedOn w:val="a1"/>
    <w:link w:val="aa"/>
    <w:rsid w:val="00BF5601"/>
    <w:pPr>
      <w:spacing w:after="120"/>
      <w:ind w:left="283"/>
    </w:pPr>
  </w:style>
  <w:style w:type="paragraph" w:styleId="31">
    <w:name w:val="Body Text 3"/>
    <w:basedOn w:val="a1"/>
    <w:link w:val="32"/>
    <w:rsid w:val="00BF5601"/>
    <w:pPr>
      <w:spacing w:after="120"/>
    </w:pPr>
    <w:rPr>
      <w:sz w:val="16"/>
      <w:szCs w:val="16"/>
    </w:rPr>
  </w:style>
  <w:style w:type="paragraph" w:styleId="ab">
    <w:name w:val="Block Text"/>
    <w:basedOn w:val="a1"/>
    <w:rsid w:val="00BF5601"/>
    <w:pPr>
      <w:ind w:left="-567" w:right="-1050" w:firstLine="1701"/>
      <w:jc w:val="both"/>
    </w:pPr>
    <w:rPr>
      <w:sz w:val="28"/>
    </w:rPr>
  </w:style>
  <w:style w:type="paragraph" w:customStyle="1" w:styleId="12">
    <w:name w:val="Обычный1"/>
    <w:autoRedefine/>
    <w:rsid w:val="00827BDA"/>
    <w:pPr>
      <w:spacing w:before="120"/>
      <w:ind w:right="57" w:firstLine="357"/>
      <w:jc w:val="both"/>
    </w:pPr>
    <w:rPr>
      <w:sz w:val="28"/>
    </w:rPr>
  </w:style>
  <w:style w:type="paragraph" w:styleId="a0">
    <w:name w:val="List Number"/>
    <w:basedOn w:val="a1"/>
    <w:rsid w:val="00BF5601"/>
    <w:pPr>
      <w:numPr>
        <w:numId w:val="3"/>
      </w:numPr>
    </w:pPr>
    <w:rPr>
      <w:sz w:val="28"/>
      <w:szCs w:val="24"/>
    </w:rPr>
  </w:style>
  <w:style w:type="character" w:styleId="ac">
    <w:name w:val="page number"/>
    <w:basedOn w:val="a2"/>
    <w:rsid w:val="004C3829"/>
  </w:style>
  <w:style w:type="paragraph" w:customStyle="1" w:styleId="ad">
    <w:name w:val="Обычный абзац"/>
    <w:basedOn w:val="a1"/>
    <w:rsid w:val="00BA02A1"/>
    <w:pPr>
      <w:ind w:firstLine="709"/>
      <w:jc w:val="both"/>
    </w:pPr>
    <w:rPr>
      <w:sz w:val="28"/>
      <w:szCs w:val="24"/>
    </w:rPr>
  </w:style>
  <w:style w:type="paragraph" w:customStyle="1" w:styleId="ConsNormal">
    <w:name w:val="ConsNormal"/>
    <w:rsid w:val="001C786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33">
    <w:name w:val="Body Text Indent 3"/>
    <w:basedOn w:val="a1"/>
    <w:link w:val="34"/>
    <w:rsid w:val="00A0760D"/>
    <w:pPr>
      <w:spacing w:after="120"/>
      <w:ind w:left="283"/>
    </w:pPr>
    <w:rPr>
      <w:sz w:val="16"/>
      <w:szCs w:val="16"/>
    </w:rPr>
  </w:style>
  <w:style w:type="paragraph" w:styleId="ae">
    <w:name w:val="footer"/>
    <w:basedOn w:val="a1"/>
    <w:link w:val="af"/>
    <w:uiPriority w:val="99"/>
    <w:rsid w:val="00EA2D56"/>
    <w:pPr>
      <w:tabs>
        <w:tab w:val="center" w:pos="4153"/>
        <w:tab w:val="right" w:pos="8306"/>
      </w:tabs>
    </w:pPr>
  </w:style>
  <w:style w:type="paragraph" w:styleId="af0">
    <w:name w:val="Plain Text"/>
    <w:basedOn w:val="a1"/>
    <w:rsid w:val="00BE0C5A"/>
    <w:rPr>
      <w:rFonts w:ascii="Courier New" w:hAnsi="Courier New" w:cs="Courier New"/>
    </w:rPr>
  </w:style>
  <w:style w:type="table" w:styleId="af1">
    <w:name w:val="Table Grid"/>
    <w:basedOn w:val="a3"/>
    <w:uiPriority w:val="39"/>
    <w:rsid w:val="00E8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rsid w:val="006F0334"/>
    <w:rPr>
      <w:rFonts w:ascii="Tahoma" w:hAnsi="Tahoma" w:cs="Tahoma"/>
      <w:sz w:val="16"/>
      <w:szCs w:val="16"/>
    </w:rPr>
  </w:style>
  <w:style w:type="character" w:customStyle="1" w:styleId="af4">
    <w:name w:val="Основной текст Знак"/>
    <w:rsid w:val="00CD6B1D"/>
    <w:rPr>
      <w:b/>
      <w:sz w:val="28"/>
      <w:lang w:val="ru-RU" w:eastAsia="ru-RU" w:bidi="ar-SA"/>
    </w:rPr>
  </w:style>
  <w:style w:type="paragraph" w:customStyle="1" w:styleId="ConsPlusNormal">
    <w:name w:val="ConsPlusNormal"/>
    <w:rsid w:val="00272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 Знак Знак Знак Знак Знак Знак Знак Знак Знак"/>
    <w:basedOn w:val="a1"/>
    <w:rsid w:val="002726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3">
    <w:name w:val="envelope return"/>
    <w:basedOn w:val="a1"/>
    <w:rsid w:val="002726C1"/>
    <w:rPr>
      <w:sz w:val="24"/>
    </w:rPr>
  </w:style>
  <w:style w:type="paragraph" w:customStyle="1" w:styleId="af5">
    <w:name w:val="Знак Знак Знак Знак Знак Знак"/>
    <w:basedOn w:val="a1"/>
    <w:rsid w:val="00536D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"/>
    <w:basedOn w:val="a1"/>
    <w:rsid w:val="003655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Strong"/>
    <w:qFormat/>
    <w:rsid w:val="005F26B4"/>
    <w:rPr>
      <w:b/>
      <w:bCs/>
    </w:rPr>
  </w:style>
  <w:style w:type="paragraph" w:customStyle="1" w:styleId="ConsNonformat">
    <w:name w:val="ConsNonformat"/>
    <w:rsid w:val="00E25BD9"/>
    <w:pPr>
      <w:widowControl w:val="0"/>
    </w:pPr>
    <w:rPr>
      <w:rFonts w:ascii="Courier New" w:hAnsi="Courier New"/>
    </w:rPr>
  </w:style>
  <w:style w:type="paragraph" w:customStyle="1" w:styleId="CharChar10">
    <w:name w:val="Char Char1 Знак Знак Знак Знак Знак Знак Знак Знак Знак Знак Знак"/>
    <w:basedOn w:val="a1"/>
    <w:rsid w:val="00FD71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5">
    <w:name w:val="Font Style15"/>
    <w:rsid w:val="0026234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44AB2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F5496C"/>
    <w:pPr>
      <w:widowControl w:val="0"/>
    </w:pPr>
    <w:rPr>
      <w:rFonts w:ascii="Arial" w:hAnsi="Arial"/>
      <w:b/>
      <w:sz w:val="16"/>
    </w:rPr>
  </w:style>
  <w:style w:type="paragraph" w:customStyle="1" w:styleId="af8">
    <w:name w:val="Знак"/>
    <w:basedOn w:val="a1"/>
    <w:rsid w:val="00B47690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ConsPlusNonformat">
    <w:name w:val="ConsPlusNonformat"/>
    <w:link w:val="ConsPlusNonformat0"/>
    <w:rsid w:val="00DA4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тиль"/>
    <w:rsid w:val="00AD47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1"/>
    <w:rsid w:val="009A51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04">
    <w:name w:val="Font Style104"/>
    <w:rsid w:val="002E3C5F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1"/>
    <w:rsid w:val="002E3C5F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fb">
    <w:name w:val="endnote text"/>
    <w:basedOn w:val="a1"/>
    <w:semiHidden/>
    <w:rsid w:val="007C638A"/>
    <w:rPr>
      <w:rFonts w:ascii="Arial" w:hAnsi="Arial" w:cs="Arial"/>
    </w:rPr>
  </w:style>
  <w:style w:type="paragraph" w:customStyle="1" w:styleId="afc">
    <w:name w:val="Знак Знак Знак Знак"/>
    <w:basedOn w:val="a1"/>
    <w:rsid w:val="007C63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Title"/>
    <w:basedOn w:val="a1"/>
    <w:link w:val="afe"/>
    <w:qFormat/>
    <w:rsid w:val="007C638A"/>
    <w:pPr>
      <w:ind w:right="1232"/>
      <w:jc w:val="center"/>
    </w:pPr>
    <w:rPr>
      <w:b/>
      <w:bCs/>
      <w:sz w:val="24"/>
      <w:szCs w:val="24"/>
    </w:rPr>
  </w:style>
  <w:style w:type="paragraph" w:styleId="aff">
    <w:name w:val="List Paragraph"/>
    <w:basedOn w:val="a1"/>
    <w:uiPriority w:val="34"/>
    <w:qFormat/>
    <w:rsid w:val="000D689E"/>
    <w:pPr>
      <w:spacing w:after="200" w:line="276" w:lineRule="auto"/>
      <w:ind w:left="720"/>
    </w:pPr>
    <w:rPr>
      <w:sz w:val="22"/>
    </w:rPr>
  </w:style>
  <w:style w:type="paragraph" w:customStyle="1" w:styleId="13">
    <w:name w:val="Знак Знак Знак Знак1"/>
    <w:basedOn w:val="a1"/>
    <w:rsid w:val="000D6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1"/>
    <w:rsid w:val="00856F4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4">
    <w:name w:val="Основной текст с отступом 3 Знак"/>
    <w:link w:val="33"/>
    <w:locked/>
    <w:rsid w:val="00284941"/>
    <w:rPr>
      <w:sz w:val="16"/>
      <w:szCs w:val="16"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D87302"/>
    <w:rPr>
      <w:sz w:val="16"/>
      <w:szCs w:val="16"/>
      <w:lang w:val="ru-RU" w:eastAsia="ru-RU" w:bidi="ar-SA"/>
    </w:rPr>
  </w:style>
  <w:style w:type="paragraph" w:customStyle="1" w:styleId="a0cxsplast">
    <w:name w:val="a0cxsplast"/>
    <w:basedOn w:val="a1"/>
    <w:rsid w:val="00C039C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aliases w:val="Знак Знак Знак Знак Знак Знак1, Знак Знак Знак Знак Знак Знак Знак Знак, Знак Знак Знак Знак Знак,Стандартный HTML Знак Знак, Знак1 Зна"/>
    <w:basedOn w:val="a1"/>
    <w:link w:val="HTML0"/>
    <w:rsid w:val="00362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f0">
    <w:name w:val="Normal (Web)"/>
    <w:basedOn w:val="a1"/>
    <w:rsid w:val="00362A11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a1"/>
    <w:rsid w:val="00362A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3 Знак Знак Знак"/>
    <w:basedOn w:val="a1"/>
    <w:rsid w:val="00362A11"/>
    <w:pPr>
      <w:spacing w:after="160" w:line="240" w:lineRule="exact"/>
    </w:pPr>
    <w:rPr>
      <w:rFonts w:ascii="Verdana" w:hAnsi="Verdana"/>
      <w:lang w:val="en-US" w:eastAsia="en-US"/>
    </w:rPr>
  </w:style>
  <w:style w:type="paragraph" w:styleId="14">
    <w:name w:val="toc 1"/>
    <w:basedOn w:val="a1"/>
    <w:next w:val="a1"/>
    <w:autoRedefine/>
    <w:semiHidden/>
    <w:rsid w:val="00362A11"/>
    <w:pPr>
      <w:tabs>
        <w:tab w:val="right" w:leader="dot" w:pos="9911"/>
      </w:tabs>
      <w:spacing w:after="60"/>
      <w:ind w:firstLine="720"/>
      <w:jc w:val="both"/>
    </w:pPr>
    <w:rPr>
      <w:bCs/>
      <w:sz w:val="24"/>
      <w:szCs w:val="24"/>
    </w:rPr>
  </w:style>
  <w:style w:type="character" w:customStyle="1" w:styleId="21">
    <w:name w:val="Основной текст с отступом 2 Знак"/>
    <w:link w:val="20"/>
    <w:locked/>
    <w:rsid w:val="002E2D71"/>
    <w:rPr>
      <w:sz w:val="24"/>
      <w:szCs w:val="24"/>
      <w:lang w:val="ru-RU" w:eastAsia="ru-RU" w:bidi="ar-SA"/>
    </w:rPr>
  </w:style>
  <w:style w:type="paragraph" w:customStyle="1" w:styleId="aff1">
    <w:name w:val="Знак Знак"/>
    <w:basedOn w:val="a1"/>
    <w:rsid w:val="002E2D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"/>
    <w:basedOn w:val="a1"/>
    <w:rsid w:val="002E2D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locked/>
    <w:rsid w:val="002E2D71"/>
    <w:rPr>
      <w:b/>
      <w:sz w:val="28"/>
      <w:lang w:val="ru-RU" w:eastAsia="ru-RU" w:bidi="ar-SA"/>
    </w:rPr>
  </w:style>
  <w:style w:type="paragraph" w:customStyle="1" w:styleId="consplusnormal0">
    <w:name w:val="consplusnormal"/>
    <w:basedOn w:val="a1"/>
    <w:semiHidden/>
    <w:rsid w:val="0012068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link w:val="a8"/>
    <w:rsid w:val="0012068D"/>
    <w:rPr>
      <w:lang w:val="ru-RU" w:eastAsia="ru-RU" w:bidi="ar-SA"/>
    </w:rPr>
  </w:style>
  <w:style w:type="paragraph" w:customStyle="1" w:styleId="15">
    <w:name w:val="Знак Знак Знак Знак Знак Знак Знак Знак Знак Знак1"/>
    <w:basedOn w:val="a1"/>
    <w:rsid w:val="0012068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0">
    <w:name w:val="Стандартный HTML Знак"/>
    <w:aliases w:val="Знак Знак Знак Знак Знак Знак1 Знак, Знак Знак Знак Знак Знак Знак Знак Знак Знак, Знак Знак Знак Знак Знак Знак,Стандартный HTML Знак Знак Знак, Знак1 Зна Знак"/>
    <w:link w:val="HTML"/>
    <w:rsid w:val="0012068D"/>
    <w:rPr>
      <w:rFonts w:ascii="Courier New" w:hAnsi="Courier New" w:cs="Courier New"/>
      <w:lang w:val="ru-RU" w:eastAsia="ru-RU" w:bidi="ar-SA"/>
    </w:rPr>
  </w:style>
  <w:style w:type="paragraph" w:customStyle="1" w:styleId="16">
    <w:name w:val="!Стиль1"/>
    <w:basedOn w:val="a1"/>
    <w:rsid w:val="00520237"/>
    <w:pPr>
      <w:ind w:firstLine="709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1"/>
    <w:rsid w:val="000C600F"/>
    <w:pPr>
      <w:suppressAutoHyphens/>
      <w:ind w:firstLine="720"/>
    </w:pPr>
    <w:rPr>
      <w:rFonts w:ascii="Arial" w:hAnsi="Arial"/>
      <w:kern w:val="2"/>
      <w:szCs w:val="24"/>
      <w:lang w:eastAsia="ar-SA"/>
    </w:rPr>
  </w:style>
  <w:style w:type="paragraph" w:styleId="aff3">
    <w:name w:val="No Spacing"/>
    <w:qFormat/>
    <w:rsid w:val="000C600F"/>
    <w:rPr>
      <w:sz w:val="24"/>
      <w:szCs w:val="24"/>
    </w:rPr>
  </w:style>
  <w:style w:type="paragraph" w:customStyle="1" w:styleId="220">
    <w:name w:val="Основной текст с отступом 22"/>
    <w:basedOn w:val="a1"/>
    <w:rsid w:val="000C600F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7">
    <w:name w:val="1 Знак"/>
    <w:basedOn w:val="a1"/>
    <w:rsid w:val="005A385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7">
    <w:name w:val="Знак Знак3"/>
    <w:semiHidden/>
    <w:locked/>
    <w:rsid w:val="005A3859"/>
    <w:rPr>
      <w:sz w:val="16"/>
      <w:szCs w:val="16"/>
    </w:rPr>
  </w:style>
  <w:style w:type="character" w:customStyle="1" w:styleId="ConsPlusNonformat0">
    <w:name w:val="ConsPlusNonformat Знак"/>
    <w:link w:val="ConsPlusNonformat"/>
    <w:rsid w:val="00604A63"/>
    <w:rPr>
      <w:rFonts w:ascii="Courier New" w:hAnsi="Courier New" w:cs="Courier New"/>
      <w:lang w:val="ru-RU" w:eastAsia="ru-RU" w:bidi="ar-SA"/>
    </w:rPr>
  </w:style>
  <w:style w:type="paragraph" w:customStyle="1" w:styleId="320">
    <w:name w:val="Основной текст 32"/>
    <w:basedOn w:val="a1"/>
    <w:rsid w:val="006B4177"/>
    <w:pPr>
      <w:suppressAutoHyphens/>
      <w:jc w:val="both"/>
    </w:pPr>
    <w:rPr>
      <w:sz w:val="24"/>
      <w:lang w:eastAsia="ar-SA"/>
    </w:rPr>
  </w:style>
  <w:style w:type="paragraph" w:customStyle="1" w:styleId="ConsPlusTitle">
    <w:name w:val="ConsPlusTitle"/>
    <w:rsid w:val="00B86E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Название Знак"/>
    <w:link w:val="afd"/>
    <w:locked/>
    <w:rsid w:val="00B86EB0"/>
    <w:rPr>
      <w:b/>
      <w:bCs/>
      <w:sz w:val="24"/>
      <w:szCs w:val="24"/>
      <w:lang w:val="ru-RU" w:eastAsia="ru-RU" w:bidi="ar-SA"/>
    </w:rPr>
  </w:style>
  <w:style w:type="paragraph" w:customStyle="1" w:styleId="18">
    <w:name w:val="Знак1"/>
    <w:basedOn w:val="a1"/>
    <w:rsid w:val="0022585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basedOn w:val="a2"/>
    <w:link w:val="a9"/>
    <w:rsid w:val="00982A6F"/>
  </w:style>
  <w:style w:type="paragraph" w:customStyle="1" w:styleId="19">
    <w:name w:val="Знак Знак Знак Знак1 Знак Знак Знак"/>
    <w:basedOn w:val="a1"/>
    <w:rsid w:val="00982A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82A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Subtitle"/>
    <w:basedOn w:val="a1"/>
    <w:link w:val="aff5"/>
    <w:qFormat/>
    <w:rsid w:val="00982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link w:val="aff4"/>
    <w:rsid w:val="00982A6F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1"/>
    <w:rsid w:val="004479C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0E03C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E03C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E03CA"/>
    <w:rPr>
      <w:sz w:val="24"/>
      <w:szCs w:val="24"/>
    </w:rPr>
  </w:style>
  <w:style w:type="character" w:customStyle="1" w:styleId="90">
    <w:name w:val="Заголовок 9 Знак"/>
    <w:link w:val="9"/>
    <w:rsid w:val="000E03CA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basedOn w:val="a2"/>
    <w:link w:val="ae"/>
    <w:uiPriority w:val="99"/>
    <w:rsid w:val="000E03CA"/>
  </w:style>
  <w:style w:type="paragraph" w:customStyle="1" w:styleId="1a">
    <w:name w:val="Стиль1"/>
    <w:basedOn w:val="a1"/>
    <w:rsid w:val="000E03CA"/>
    <w:pPr>
      <w:ind w:firstLine="680"/>
      <w:jc w:val="both"/>
    </w:pPr>
    <w:rPr>
      <w:sz w:val="28"/>
    </w:rPr>
  </w:style>
  <w:style w:type="paragraph" w:customStyle="1" w:styleId="Iniiaiieoaenonionooiii2">
    <w:name w:val="Iniiaiie oaeno n ionooiii 2"/>
    <w:basedOn w:val="a1"/>
    <w:rsid w:val="000E03CA"/>
    <w:pPr>
      <w:ind w:firstLine="567"/>
    </w:pPr>
    <w:rPr>
      <w:rFonts w:ascii="MS Sans Serif" w:hAnsi="MS Sans Serif"/>
      <w:sz w:val="28"/>
    </w:rPr>
  </w:style>
  <w:style w:type="character" w:styleId="aff6">
    <w:name w:val="Hyperlink"/>
    <w:rsid w:val="000E03CA"/>
    <w:rPr>
      <w:color w:val="0000FF"/>
      <w:u w:val="single"/>
    </w:rPr>
  </w:style>
  <w:style w:type="paragraph" w:customStyle="1" w:styleId="aff7">
    <w:name w:val="Готовый"/>
    <w:basedOn w:val="a1"/>
    <w:rsid w:val="000E03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aff8">
    <w:name w:val="Знак Знак Знак Знак Знак Знак Знак Знак Знак"/>
    <w:basedOn w:val="a1"/>
    <w:rsid w:val="000E03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9">
    <w:name w:val="Îáû÷íûé"/>
    <w:rsid w:val="000E03CA"/>
  </w:style>
  <w:style w:type="paragraph" w:customStyle="1" w:styleId="CharChar11">
    <w:name w:val="Char Char1 Знак Знак Знак Знак Знак Знак Знак Знак Знак1"/>
    <w:basedOn w:val="a1"/>
    <w:rsid w:val="000E03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HTML1">
    <w:name w:val="HTML Cite"/>
    <w:rsid w:val="000E03CA"/>
    <w:rPr>
      <w:i/>
      <w:iCs/>
    </w:rPr>
  </w:style>
  <w:style w:type="paragraph" w:customStyle="1" w:styleId="affa">
    <w:name w:val="Текст доклада"/>
    <w:basedOn w:val="a1"/>
    <w:rsid w:val="000E03CA"/>
    <w:pPr>
      <w:autoSpaceDE w:val="0"/>
      <w:autoSpaceDN w:val="0"/>
      <w:adjustRightInd w:val="0"/>
      <w:ind w:firstLine="454"/>
      <w:jc w:val="both"/>
    </w:pPr>
    <w:rPr>
      <w:sz w:val="24"/>
      <w:szCs w:val="24"/>
    </w:rPr>
  </w:style>
  <w:style w:type="paragraph" w:customStyle="1" w:styleId="110">
    <w:name w:val="Знак Знак Знак Знак1 Знак Знак Знак1"/>
    <w:basedOn w:val="a1"/>
    <w:rsid w:val="000E03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 Знак Знак1 Знак"/>
    <w:basedOn w:val="a1"/>
    <w:rsid w:val="000E03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c">
    <w:name w:val="Знак Знак Знак1 Знак Знак Знак Знак"/>
    <w:basedOn w:val="a1"/>
    <w:rsid w:val="000E03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2">
    <w:name w:val="Char Char1 Знак Знак Знак Знак Знак Знак Знак Знак Знак Знак Знак Знак"/>
    <w:basedOn w:val="a1"/>
    <w:rsid w:val="000E03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110">
    <w:name w:val="Char Char1 Знак Знак Знак Знак Знак Знак Знак Знак Знак Знак Знак Знак1"/>
    <w:basedOn w:val="a1"/>
    <w:rsid w:val="000E03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1"/>
    <w:basedOn w:val="a1"/>
    <w:rsid w:val="000E03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 Знак Знак1 Знак Знак Знак Знак1"/>
    <w:basedOn w:val="a1"/>
    <w:rsid w:val="000E03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rsid w:val="002F1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Знак Знак Знак Знак Знак Знак Знак Знак Знак1"/>
    <w:basedOn w:val="a1"/>
    <w:rsid w:val="003A410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link w:val="a6"/>
    <w:rsid w:val="00CC343A"/>
  </w:style>
  <w:style w:type="character" w:customStyle="1" w:styleId="38">
    <w:name w:val="Основной текст (3)"/>
    <w:rsid w:val="00CC343A"/>
    <w:rPr>
      <w:b/>
      <w:bCs/>
      <w:spacing w:val="4"/>
      <w:sz w:val="18"/>
      <w:szCs w:val="18"/>
      <w:u w:val="single"/>
    </w:rPr>
  </w:style>
  <w:style w:type="character" w:customStyle="1" w:styleId="39">
    <w:name w:val="Основной текст (3)_"/>
    <w:link w:val="310"/>
    <w:rsid w:val="00CC343A"/>
    <w:rPr>
      <w:b/>
      <w:bCs/>
      <w:spacing w:val="4"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1"/>
    <w:link w:val="39"/>
    <w:rsid w:val="00CC343A"/>
    <w:pPr>
      <w:widowControl w:val="0"/>
      <w:shd w:val="clear" w:color="auto" w:fill="FFFFFF"/>
      <w:spacing w:line="240" w:lineRule="atLeast"/>
    </w:pPr>
    <w:rPr>
      <w:b/>
      <w:bCs/>
      <w:spacing w:val="4"/>
      <w:sz w:val="18"/>
      <w:szCs w:val="18"/>
    </w:rPr>
  </w:style>
  <w:style w:type="character" w:customStyle="1" w:styleId="1f">
    <w:name w:val="Знак Знак Знак1"/>
    <w:rsid w:val="00216D7A"/>
    <w:rPr>
      <w:sz w:val="24"/>
      <w:szCs w:val="24"/>
      <w:lang w:val="ru-RU" w:eastAsia="ru-RU" w:bidi="ar-SA"/>
    </w:rPr>
  </w:style>
  <w:style w:type="character" w:customStyle="1" w:styleId="160">
    <w:name w:val="Знак Знак16"/>
    <w:locked/>
    <w:rsid w:val="00216D7A"/>
    <w:rPr>
      <w:b/>
      <w:sz w:val="28"/>
      <w:lang w:val="ru-RU" w:eastAsia="ru-RU" w:bidi="ar-SA"/>
    </w:rPr>
  </w:style>
  <w:style w:type="character" w:customStyle="1" w:styleId="3a">
    <w:name w:val="Знак Знак Знак Знак Знак Знак Знак3"/>
    <w:aliases w:val=" Знак Знак Знак Знак Знак Знак Знак Знак Знак2, Знак Знак Знак Знак Знак Знак2,Стандартный HTML Знак Знак Знак1, Знак1 Зна Знак Знак1"/>
    <w:rsid w:val="00216D7A"/>
    <w:rPr>
      <w:rFonts w:ascii="Courier New" w:hAnsi="Courier New" w:cs="Courier New"/>
      <w:lang w:val="ru-RU" w:eastAsia="ru-RU" w:bidi="ar-SA"/>
    </w:rPr>
  </w:style>
  <w:style w:type="numbering" w:customStyle="1" w:styleId="1f0">
    <w:name w:val="Нет списка1"/>
    <w:next w:val="a4"/>
    <w:semiHidden/>
    <w:rsid w:val="00216D7A"/>
  </w:style>
  <w:style w:type="numbering" w:customStyle="1" w:styleId="1f1">
    <w:name w:val="рим_араб_круг1"/>
    <w:rsid w:val="00216D7A"/>
  </w:style>
  <w:style w:type="numbering" w:customStyle="1" w:styleId="IA1a1">
    <w:name w:val="I/A/1/a1"/>
    <w:basedOn w:val="a4"/>
    <w:rsid w:val="00216D7A"/>
  </w:style>
  <w:style w:type="character" w:styleId="affb">
    <w:name w:val="line number"/>
    <w:rsid w:val="00216D7A"/>
  </w:style>
  <w:style w:type="character" w:customStyle="1" w:styleId="30">
    <w:name w:val="Заголовок 3 Знак"/>
    <w:link w:val="3"/>
    <w:locked/>
    <w:rsid w:val="00216D7A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customStyle="1" w:styleId="25">
    <w:name w:val="Нет списка2"/>
    <w:next w:val="a4"/>
    <w:semiHidden/>
    <w:rsid w:val="00216D7A"/>
  </w:style>
  <w:style w:type="numbering" w:customStyle="1" w:styleId="26">
    <w:name w:val="рим_араб_круг2"/>
    <w:rsid w:val="00216D7A"/>
  </w:style>
  <w:style w:type="numbering" w:customStyle="1" w:styleId="IA1a2">
    <w:name w:val="I/A/1/a2"/>
    <w:basedOn w:val="a4"/>
    <w:rsid w:val="00216D7A"/>
  </w:style>
  <w:style w:type="paragraph" w:customStyle="1" w:styleId="1f2">
    <w:name w:val="Знак Знак Знак Знак Знак Знак Знак1"/>
    <w:basedOn w:val="a1"/>
    <w:rsid w:val="00216D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16D7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Cell">
    <w:name w:val="ConsPlusCell"/>
    <w:rsid w:val="00216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3">
    <w:name w:val="Знак Знак1 Знак"/>
    <w:basedOn w:val="a1"/>
    <w:rsid w:val="00216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f4">
    <w:name w:val="Сетка таблицы1"/>
    <w:basedOn w:val="a3"/>
    <w:next w:val="af1"/>
    <w:uiPriority w:val="39"/>
    <w:rsid w:val="00C87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Шаблон14"/>
    <w:basedOn w:val="a1"/>
    <w:link w:val="141"/>
    <w:uiPriority w:val="99"/>
    <w:qFormat/>
    <w:rsid w:val="00364E7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1">
    <w:name w:val="Шаблон14 Знак"/>
    <w:link w:val="140"/>
    <w:uiPriority w:val="99"/>
    <w:locked/>
    <w:rsid w:val="00364E72"/>
    <w:rPr>
      <w:sz w:val="28"/>
      <w:szCs w:val="28"/>
    </w:rPr>
  </w:style>
  <w:style w:type="paragraph" w:customStyle="1" w:styleId="affc">
    <w:name w:val="ШаблонШапка"/>
    <w:basedOn w:val="140"/>
    <w:link w:val="affd"/>
    <w:uiPriority w:val="99"/>
    <w:rsid w:val="00364E72"/>
    <w:pPr>
      <w:spacing w:line="240" w:lineRule="auto"/>
      <w:ind w:left="397" w:firstLine="0"/>
      <w:jc w:val="left"/>
    </w:pPr>
    <w:rPr>
      <w:lang w:val="en-US"/>
    </w:rPr>
  </w:style>
  <w:style w:type="character" w:customStyle="1" w:styleId="affd">
    <w:name w:val="ШаблонШапка Знак"/>
    <w:link w:val="affc"/>
    <w:uiPriority w:val="99"/>
    <w:locked/>
    <w:rsid w:val="00364E72"/>
    <w:rPr>
      <w:sz w:val="28"/>
      <w:szCs w:val="28"/>
      <w:lang w:val="en-US"/>
    </w:rPr>
  </w:style>
  <w:style w:type="paragraph" w:styleId="affe">
    <w:name w:val="caption"/>
    <w:basedOn w:val="a1"/>
    <w:next w:val="a1"/>
    <w:uiPriority w:val="35"/>
    <w:unhideWhenUsed/>
    <w:qFormat/>
    <w:rsid w:val="00C57B44"/>
    <w:rPr>
      <w:b/>
      <w:bCs/>
    </w:rPr>
  </w:style>
  <w:style w:type="character" w:customStyle="1" w:styleId="af3">
    <w:name w:val="Текст выноски Знак"/>
    <w:basedOn w:val="a2"/>
    <w:link w:val="af2"/>
    <w:uiPriority w:val="99"/>
    <w:semiHidden/>
    <w:rsid w:val="00E61DDD"/>
    <w:rPr>
      <w:rFonts w:ascii="Tahoma" w:hAnsi="Tahoma" w:cs="Tahoma"/>
      <w:sz w:val="16"/>
      <w:szCs w:val="16"/>
    </w:rPr>
  </w:style>
  <w:style w:type="table" w:customStyle="1" w:styleId="3b">
    <w:name w:val="Сетка таблицы3"/>
    <w:basedOn w:val="a3"/>
    <w:next w:val="af1"/>
    <w:uiPriority w:val="39"/>
    <w:rsid w:val="00627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6FEA"/>
  </w:style>
  <w:style w:type="table" w:customStyle="1" w:styleId="27">
    <w:name w:val="Сетка таблицы2"/>
    <w:basedOn w:val="a3"/>
    <w:next w:val="af1"/>
    <w:uiPriority w:val="39"/>
    <w:rsid w:val="001C00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6984-0224-4FFA-BFE5-98B47ABB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8552</Words>
  <Characters>48750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ИАЦ</Company>
  <LinksUpToDate>false</LinksUpToDate>
  <CharactersWithSpaces>57188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Звягинцев</dc:creator>
  <cp:keywords/>
  <dc:description/>
  <cp:lastModifiedBy>Глухих Александр Михайлович</cp:lastModifiedBy>
  <cp:revision>2</cp:revision>
  <cp:lastPrinted>2017-07-06T12:10:00Z</cp:lastPrinted>
  <dcterms:created xsi:type="dcterms:W3CDTF">2017-07-27T07:50:00Z</dcterms:created>
  <dcterms:modified xsi:type="dcterms:W3CDTF">2017-07-27T07:50:00Z</dcterms:modified>
</cp:coreProperties>
</file>